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55" w:rsidRDefault="00D6256F" w:rsidP="0099339E">
      <w:pPr>
        <w:outlineLvl w:val="0"/>
        <w:rPr>
          <w:rFonts w:ascii="Times New Roman" w:eastAsia="Times New Roman" w:hAnsi="Times New Roman"/>
          <w:noProof/>
          <w:lang w:eastAsia="nl-NL"/>
        </w:rPr>
      </w:pPr>
      <w:bookmarkStart w:id="0" w:name="_GoBack"/>
      <w:bookmarkEnd w:id="0"/>
      <w:r>
        <w:rPr>
          <w:rFonts w:ascii="Times New Roman" w:eastAsia="Times New Roman" w:hAnsi="Times New Roman"/>
          <w:noProof/>
          <w:lang w:eastAsia="nl-NL"/>
        </w:rPr>
        <w:drawing>
          <wp:inline distT="0" distB="0" distL="0" distR="0">
            <wp:extent cx="1315233" cy="28305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p;Co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435" cy="283102"/>
                    </a:xfrm>
                    <a:prstGeom prst="rect">
                      <a:avLst/>
                    </a:prstGeom>
                  </pic:spPr>
                </pic:pic>
              </a:graphicData>
            </a:graphic>
          </wp:inline>
        </w:drawing>
      </w:r>
    </w:p>
    <w:p w:rsidR="00FB5C55" w:rsidRDefault="00FB5C55" w:rsidP="0099339E">
      <w:pPr>
        <w:outlineLvl w:val="0"/>
        <w:rPr>
          <w:rFonts w:ascii="Times New Roman" w:eastAsia="Times New Roman" w:hAnsi="Times New Roman"/>
          <w:noProof/>
          <w:lang w:eastAsia="nl-NL"/>
        </w:rPr>
      </w:pPr>
    </w:p>
    <w:p w:rsidR="00FB5C55" w:rsidRDefault="00FB5C55" w:rsidP="0099339E">
      <w:pPr>
        <w:outlineLvl w:val="0"/>
        <w:rPr>
          <w:rFonts w:ascii="Times New Roman" w:eastAsia="Times New Roman" w:hAnsi="Times New Roman"/>
          <w:noProof/>
          <w:lang w:eastAsia="nl-NL"/>
        </w:rPr>
      </w:pPr>
    </w:p>
    <w:p w:rsidR="0099339E" w:rsidRPr="00184CFD" w:rsidRDefault="000A05B1" w:rsidP="0099339E">
      <w:pPr>
        <w:outlineLvl w:val="0"/>
        <w:rPr>
          <w:rFonts w:ascii="Avenir Roman" w:hAnsi="Avenir Roman" w:cs="Arial"/>
          <w:b/>
          <w:sz w:val="28"/>
          <w:szCs w:val="28"/>
        </w:rPr>
      </w:pPr>
      <w:r w:rsidRPr="00184CFD">
        <w:rPr>
          <w:rFonts w:ascii="Avenir Roman" w:hAnsi="Avenir Roman" w:cs="Arial"/>
          <w:b/>
          <w:sz w:val="28"/>
          <w:szCs w:val="28"/>
        </w:rPr>
        <w:t xml:space="preserve">Functiebeschrijving </w:t>
      </w:r>
    </w:p>
    <w:p w:rsidR="00467DB0" w:rsidRPr="00184CFD" w:rsidRDefault="00467DB0" w:rsidP="0099339E">
      <w:pPr>
        <w:tabs>
          <w:tab w:val="left" w:pos="426"/>
        </w:tabs>
        <w:rPr>
          <w:rFonts w:ascii="Avenir Roman" w:hAnsi="Avenir Roman" w:cs="Arial"/>
          <w:sz w:val="24"/>
          <w:szCs w:val="24"/>
        </w:rPr>
      </w:pPr>
    </w:p>
    <w:p w:rsidR="0099339E" w:rsidRPr="00184CFD" w:rsidRDefault="00D6256F" w:rsidP="00184CFD">
      <w:pPr>
        <w:tabs>
          <w:tab w:val="left" w:pos="426"/>
        </w:tabs>
        <w:rPr>
          <w:rFonts w:ascii="Avenir Roman" w:hAnsi="Avenir Roman" w:cs="Arial"/>
          <w:b/>
          <w:sz w:val="32"/>
          <w:szCs w:val="32"/>
        </w:rPr>
      </w:pPr>
      <w:r w:rsidRPr="00184CFD">
        <w:rPr>
          <w:rFonts w:ascii="Avenir Roman" w:hAnsi="Avenir Roman" w:cs="Arial"/>
          <w:sz w:val="32"/>
          <w:szCs w:val="32"/>
        </w:rPr>
        <w:t>Particuliere</w:t>
      </w:r>
      <w:r w:rsidR="000A0129" w:rsidRPr="00184CFD">
        <w:rPr>
          <w:rFonts w:ascii="Avenir Roman" w:hAnsi="Avenir Roman" w:cs="Arial"/>
          <w:sz w:val="32"/>
          <w:szCs w:val="32"/>
        </w:rPr>
        <w:t xml:space="preserve"> f</w:t>
      </w:r>
      <w:r w:rsidR="0076164B" w:rsidRPr="00184CFD">
        <w:rPr>
          <w:rFonts w:ascii="Avenir Roman" w:hAnsi="Avenir Roman" w:cs="Arial"/>
          <w:sz w:val="32"/>
          <w:szCs w:val="32"/>
        </w:rPr>
        <w:t>ondsenwerver</w:t>
      </w:r>
      <w:r w:rsidR="0075317E">
        <w:rPr>
          <w:rFonts w:ascii="Avenir Roman" w:hAnsi="Avenir Roman" w:cs="Arial"/>
          <w:sz w:val="32"/>
          <w:szCs w:val="32"/>
        </w:rPr>
        <w:t xml:space="preserve">/community manager </w:t>
      </w:r>
      <w:r w:rsidRPr="00184CFD">
        <w:rPr>
          <w:rFonts w:ascii="Avenir Roman" w:hAnsi="Avenir Roman" w:cs="Arial"/>
          <w:sz w:val="32"/>
          <w:szCs w:val="32"/>
        </w:rPr>
        <w:t xml:space="preserve"> </w:t>
      </w:r>
    </w:p>
    <w:p w:rsidR="0099339E" w:rsidRPr="00184CFD" w:rsidRDefault="0099339E" w:rsidP="0099339E">
      <w:pPr>
        <w:tabs>
          <w:tab w:val="left" w:pos="426"/>
        </w:tabs>
        <w:outlineLvl w:val="0"/>
        <w:rPr>
          <w:rFonts w:ascii="Avenir Roman" w:hAnsi="Avenir Roman" w:cs="Arial"/>
          <w:b/>
          <w:sz w:val="24"/>
          <w:szCs w:val="24"/>
        </w:rPr>
      </w:pPr>
    </w:p>
    <w:p w:rsidR="00BD2AFD" w:rsidRDefault="00DF1864" w:rsidP="002B2FA6">
      <w:pPr>
        <w:rPr>
          <w:rFonts w:ascii="Avenir Roman" w:eastAsia="Times New Roman" w:hAnsi="Avenir Roman"/>
          <w:color w:val="212121"/>
          <w:sz w:val="24"/>
          <w:szCs w:val="24"/>
          <w:lang w:eastAsia="nl-NL"/>
        </w:rPr>
      </w:pPr>
      <w:proofErr w:type="spellStart"/>
      <w:r w:rsidRPr="00184CFD">
        <w:rPr>
          <w:rFonts w:ascii="Avenir Roman" w:hAnsi="Avenir Roman"/>
          <w:sz w:val="24"/>
          <w:szCs w:val="24"/>
        </w:rPr>
        <w:t>Lymph&amp;Co</w:t>
      </w:r>
      <w:proofErr w:type="spellEnd"/>
      <w:r w:rsidRPr="00184CFD">
        <w:rPr>
          <w:rFonts w:ascii="Avenir Roman" w:hAnsi="Avenir Roman"/>
          <w:sz w:val="24"/>
          <w:szCs w:val="24"/>
        </w:rPr>
        <w:t xml:space="preserve"> groeit en heeft ambitieuze doelstellingen. </w:t>
      </w:r>
      <w:r w:rsidR="005B1F7B" w:rsidRPr="00184CFD">
        <w:rPr>
          <w:rFonts w:ascii="Avenir Roman" w:eastAsia="Times New Roman" w:hAnsi="Avenir Roman"/>
          <w:color w:val="212121"/>
          <w:sz w:val="24"/>
          <w:szCs w:val="24"/>
          <w:lang w:eastAsia="nl-NL"/>
        </w:rPr>
        <w:t>Het streven is om in 202</w:t>
      </w:r>
      <w:r w:rsidR="00D6256F" w:rsidRPr="00184CFD">
        <w:rPr>
          <w:rFonts w:ascii="Avenir Roman" w:eastAsia="Times New Roman" w:hAnsi="Avenir Roman"/>
          <w:color w:val="212121"/>
          <w:sz w:val="24"/>
          <w:szCs w:val="24"/>
          <w:lang w:eastAsia="nl-NL"/>
        </w:rPr>
        <w:t>5</w:t>
      </w:r>
      <w:r w:rsidR="005B1F7B" w:rsidRPr="00184CFD">
        <w:rPr>
          <w:rFonts w:ascii="Avenir Roman" w:eastAsia="Times New Roman" w:hAnsi="Avenir Roman"/>
          <w:color w:val="212121"/>
          <w:sz w:val="24"/>
          <w:szCs w:val="24"/>
          <w:lang w:eastAsia="nl-NL"/>
        </w:rPr>
        <w:t xml:space="preserve"> twee tot twee-en-een-half miljoen euro per jaar aan</w:t>
      </w:r>
      <w:r w:rsidR="009E0634" w:rsidRPr="00184CFD">
        <w:rPr>
          <w:rFonts w:ascii="Avenir Roman" w:eastAsia="Times New Roman" w:hAnsi="Avenir Roman"/>
          <w:color w:val="212121"/>
          <w:sz w:val="24"/>
          <w:szCs w:val="24"/>
          <w:lang w:eastAsia="nl-NL"/>
        </w:rPr>
        <w:t xml:space="preserve"> </w:t>
      </w:r>
      <w:r w:rsidR="005B1F7B" w:rsidRPr="00184CFD">
        <w:rPr>
          <w:rFonts w:ascii="Avenir Roman" w:eastAsia="Times New Roman" w:hAnsi="Avenir Roman"/>
          <w:color w:val="212121"/>
          <w:sz w:val="24"/>
          <w:szCs w:val="24"/>
          <w:lang w:eastAsia="nl-NL"/>
        </w:rPr>
        <w:t xml:space="preserve">donaties </w:t>
      </w:r>
      <w:r w:rsidR="0086103A" w:rsidRPr="00184CFD">
        <w:rPr>
          <w:rFonts w:ascii="Avenir Roman" w:eastAsia="Times New Roman" w:hAnsi="Avenir Roman"/>
          <w:color w:val="212121"/>
          <w:sz w:val="24"/>
          <w:szCs w:val="24"/>
          <w:lang w:eastAsia="nl-NL"/>
        </w:rPr>
        <w:t>te genereren</w:t>
      </w:r>
      <w:r w:rsidR="005B1F7B" w:rsidRPr="00184CFD">
        <w:rPr>
          <w:rFonts w:ascii="Avenir Roman" w:eastAsia="Times New Roman" w:hAnsi="Avenir Roman"/>
          <w:color w:val="212121"/>
          <w:sz w:val="24"/>
          <w:szCs w:val="24"/>
          <w:lang w:eastAsia="nl-NL"/>
        </w:rPr>
        <w:t xml:space="preserve">. </w:t>
      </w:r>
    </w:p>
    <w:p w:rsidR="00D6256F" w:rsidRPr="00184CFD" w:rsidRDefault="00D6256F" w:rsidP="002B2FA6">
      <w:p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Om die groei te realiseren heeft </w:t>
      </w:r>
      <w:proofErr w:type="spellStart"/>
      <w:r w:rsidRPr="00184CFD">
        <w:rPr>
          <w:rFonts w:ascii="Avenir Roman" w:eastAsia="Times New Roman" w:hAnsi="Avenir Roman"/>
          <w:color w:val="212121"/>
          <w:sz w:val="24"/>
          <w:szCs w:val="24"/>
          <w:lang w:eastAsia="nl-NL"/>
        </w:rPr>
        <w:t>Lymph&amp;Co</w:t>
      </w:r>
      <w:proofErr w:type="spellEnd"/>
      <w:r w:rsidRPr="00184CFD">
        <w:rPr>
          <w:rFonts w:ascii="Avenir Roman" w:eastAsia="Times New Roman" w:hAnsi="Avenir Roman"/>
          <w:color w:val="212121"/>
          <w:sz w:val="24"/>
          <w:szCs w:val="24"/>
          <w:lang w:eastAsia="nl-NL"/>
        </w:rPr>
        <w:t xml:space="preserve"> vijf speerpunten benoemd voor de komende jaren:</w:t>
      </w:r>
    </w:p>
    <w:p w:rsidR="00D6256F" w:rsidRPr="00184CFD" w:rsidRDefault="00D6256F" w:rsidP="00D6256F">
      <w:pPr>
        <w:pStyle w:val="Lijstalinea"/>
        <w:numPr>
          <w:ilvl w:val="0"/>
          <w:numId w:val="22"/>
        </w:num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Verstevigen en uitbouwen van resultaat </w:t>
      </w:r>
      <w:r w:rsidR="00BD2AFD">
        <w:rPr>
          <w:rFonts w:ascii="Avenir Roman" w:eastAsia="Times New Roman" w:hAnsi="Avenir Roman"/>
          <w:color w:val="212121"/>
          <w:sz w:val="24"/>
          <w:szCs w:val="24"/>
          <w:lang w:eastAsia="nl-NL"/>
        </w:rPr>
        <w:t xml:space="preserve">van het </w:t>
      </w:r>
      <w:r w:rsidRPr="00184CFD">
        <w:rPr>
          <w:rFonts w:ascii="Avenir Roman" w:eastAsia="Times New Roman" w:hAnsi="Avenir Roman"/>
          <w:color w:val="212121"/>
          <w:sz w:val="24"/>
          <w:szCs w:val="24"/>
          <w:lang w:eastAsia="nl-NL"/>
        </w:rPr>
        <w:t xml:space="preserve">eigen evenement </w:t>
      </w:r>
      <w:r w:rsidR="00BD2AFD">
        <w:rPr>
          <w:rFonts w:ascii="Avenir Roman" w:eastAsia="Times New Roman" w:hAnsi="Avenir Roman"/>
          <w:color w:val="212121"/>
          <w:sz w:val="24"/>
          <w:szCs w:val="24"/>
          <w:lang w:eastAsia="nl-NL"/>
        </w:rPr>
        <w:br/>
      </w:r>
      <w:r w:rsidRPr="00184CFD">
        <w:rPr>
          <w:rFonts w:ascii="Avenir Roman" w:eastAsia="Times New Roman" w:hAnsi="Avenir Roman"/>
          <w:color w:val="212121"/>
          <w:sz w:val="24"/>
          <w:szCs w:val="24"/>
          <w:lang w:eastAsia="nl-NL"/>
        </w:rPr>
        <w:t>De Hollandse 100</w:t>
      </w:r>
    </w:p>
    <w:p w:rsidR="00D6256F" w:rsidRPr="00184CFD" w:rsidRDefault="00D6256F" w:rsidP="00D6256F">
      <w:pPr>
        <w:pStyle w:val="Lijstalinea"/>
        <w:numPr>
          <w:ilvl w:val="0"/>
          <w:numId w:val="22"/>
        </w:num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Het ontwikkelen van een nieuw eigen evenement </w:t>
      </w:r>
      <w:r w:rsidR="00BD2AFD">
        <w:rPr>
          <w:rFonts w:ascii="Avenir Roman" w:eastAsia="Times New Roman" w:hAnsi="Avenir Roman"/>
          <w:color w:val="212121"/>
          <w:sz w:val="24"/>
          <w:szCs w:val="24"/>
          <w:lang w:eastAsia="nl-NL"/>
        </w:rPr>
        <w:t xml:space="preserve">voor een andere doelgroep dan De Hollandse 100 </w:t>
      </w:r>
    </w:p>
    <w:p w:rsidR="00D6256F" w:rsidRPr="00184CFD" w:rsidRDefault="00D6256F" w:rsidP="00D6256F">
      <w:pPr>
        <w:pStyle w:val="Lijstalinea"/>
        <w:numPr>
          <w:ilvl w:val="0"/>
          <w:numId w:val="22"/>
        </w:numPr>
        <w:rPr>
          <w:rFonts w:ascii="Avenir Roman" w:eastAsia="Times New Roman" w:hAnsi="Avenir Roman"/>
          <w:b/>
          <w:color w:val="212121"/>
          <w:sz w:val="24"/>
          <w:szCs w:val="24"/>
          <w:lang w:eastAsia="nl-NL"/>
        </w:rPr>
      </w:pPr>
      <w:r w:rsidRPr="00184CFD">
        <w:rPr>
          <w:rFonts w:ascii="Avenir Roman" w:eastAsia="Times New Roman" w:hAnsi="Avenir Roman"/>
          <w:b/>
          <w:color w:val="212121"/>
          <w:sz w:val="24"/>
          <w:szCs w:val="24"/>
          <w:lang w:eastAsia="nl-NL"/>
        </w:rPr>
        <w:t>Particuliere fondsenwerving inclusief acties door particulieren</w:t>
      </w:r>
    </w:p>
    <w:p w:rsidR="00D6256F" w:rsidRPr="00184CFD" w:rsidRDefault="00D6256F" w:rsidP="00D6256F">
      <w:pPr>
        <w:pStyle w:val="Lijstalinea"/>
        <w:numPr>
          <w:ilvl w:val="0"/>
          <w:numId w:val="22"/>
        </w:num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Uitbouwen Major Fondsenwerving en derden netwerk </w:t>
      </w:r>
    </w:p>
    <w:p w:rsidR="00D6256F" w:rsidRPr="00184CFD" w:rsidRDefault="00D6256F" w:rsidP="00D6256F">
      <w:pPr>
        <w:pStyle w:val="Lijstalinea"/>
        <w:numPr>
          <w:ilvl w:val="0"/>
          <w:numId w:val="22"/>
        </w:num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Vergroten van de naamsbekendheid van </w:t>
      </w:r>
      <w:proofErr w:type="spellStart"/>
      <w:r w:rsidRPr="00184CFD">
        <w:rPr>
          <w:rFonts w:ascii="Avenir Roman" w:eastAsia="Times New Roman" w:hAnsi="Avenir Roman"/>
          <w:color w:val="212121"/>
          <w:sz w:val="24"/>
          <w:szCs w:val="24"/>
          <w:lang w:eastAsia="nl-NL"/>
        </w:rPr>
        <w:t>Lymph&amp;Co</w:t>
      </w:r>
      <w:proofErr w:type="spellEnd"/>
      <w:r w:rsidRPr="00184CFD">
        <w:rPr>
          <w:rFonts w:ascii="Avenir Roman" w:eastAsia="Times New Roman" w:hAnsi="Avenir Roman"/>
          <w:color w:val="212121"/>
          <w:sz w:val="24"/>
          <w:szCs w:val="24"/>
          <w:lang w:eastAsia="nl-NL"/>
        </w:rPr>
        <w:t xml:space="preserve"> </w:t>
      </w:r>
    </w:p>
    <w:p w:rsidR="00D6256F" w:rsidRPr="00184CFD" w:rsidRDefault="00D6256F" w:rsidP="00D6256F">
      <w:pPr>
        <w:rPr>
          <w:rFonts w:ascii="Avenir Roman" w:eastAsia="Times New Roman" w:hAnsi="Avenir Roman"/>
          <w:color w:val="212121"/>
          <w:sz w:val="24"/>
          <w:szCs w:val="24"/>
          <w:lang w:eastAsia="nl-NL"/>
        </w:rPr>
      </w:pPr>
    </w:p>
    <w:p w:rsidR="00D6256F" w:rsidRDefault="00D6256F" w:rsidP="00D6256F">
      <w:p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Om ons derde speerpunt</w:t>
      </w:r>
      <w:r w:rsidR="00184CFD" w:rsidRPr="00184CFD">
        <w:rPr>
          <w:rFonts w:ascii="Avenir Roman" w:eastAsia="Times New Roman" w:hAnsi="Avenir Roman"/>
          <w:color w:val="212121"/>
          <w:sz w:val="24"/>
          <w:szCs w:val="24"/>
          <w:lang w:eastAsia="nl-NL"/>
        </w:rPr>
        <w:t xml:space="preserve">, </w:t>
      </w:r>
      <w:r w:rsidR="00641B64" w:rsidRPr="00184CFD">
        <w:rPr>
          <w:rFonts w:ascii="Avenir Roman" w:eastAsia="Times New Roman" w:hAnsi="Avenir Roman"/>
          <w:color w:val="212121"/>
          <w:sz w:val="24"/>
          <w:szCs w:val="24"/>
          <w:lang w:eastAsia="nl-NL"/>
        </w:rPr>
        <w:t>particuliere</w:t>
      </w:r>
      <w:r w:rsidR="00184CFD" w:rsidRPr="00184CFD">
        <w:rPr>
          <w:rFonts w:ascii="Avenir Roman" w:eastAsia="Times New Roman" w:hAnsi="Avenir Roman"/>
          <w:color w:val="212121"/>
          <w:sz w:val="24"/>
          <w:szCs w:val="24"/>
          <w:lang w:eastAsia="nl-NL"/>
        </w:rPr>
        <w:t xml:space="preserve"> Fondsenwerving</w:t>
      </w:r>
      <w:r w:rsidRPr="00184CFD">
        <w:rPr>
          <w:rFonts w:ascii="Avenir Roman" w:eastAsia="Times New Roman" w:hAnsi="Avenir Roman"/>
          <w:color w:val="212121"/>
          <w:sz w:val="24"/>
          <w:szCs w:val="24"/>
          <w:lang w:eastAsia="nl-NL"/>
        </w:rPr>
        <w:t xml:space="preserve"> te realiseren</w:t>
      </w:r>
      <w:r w:rsidR="00184CFD" w:rsidRPr="00184CFD">
        <w:rPr>
          <w:rFonts w:ascii="Avenir Roman" w:eastAsia="Times New Roman" w:hAnsi="Avenir Roman"/>
          <w:color w:val="212121"/>
          <w:sz w:val="24"/>
          <w:szCs w:val="24"/>
          <w:lang w:eastAsia="nl-NL"/>
        </w:rPr>
        <w:t xml:space="preserve"> en </w:t>
      </w:r>
      <w:r w:rsidR="00641B64">
        <w:rPr>
          <w:rFonts w:ascii="Avenir Roman" w:eastAsia="Times New Roman" w:hAnsi="Avenir Roman"/>
          <w:color w:val="212121"/>
          <w:sz w:val="24"/>
          <w:szCs w:val="24"/>
          <w:lang w:eastAsia="nl-NL"/>
        </w:rPr>
        <w:t xml:space="preserve">tevens een bijdrage te leveren </w:t>
      </w:r>
      <w:r w:rsidR="00184CFD" w:rsidRPr="00184CFD">
        <w:rPr>
          <w:rFonts w:ascii="Avenir Roman" w:eastAsia="Times New Roman" w:hAnsi="Avenir Roman"/>
          <w:color w:val="212121"/>
          <w:sz w:val="24"/>
          <w:szCs w:val="24"/>
          <w:lang w:eastAsia="nl-NL"/>
        </w:rPr>
        <w:t>aan de speerpunten 1 en 2,</w:t>
      </w:r>
      <w:r w:rsidRPr="00184CFD">
        <w:rPr>
          <w:rFonts w:ascii="Avenir Roman" w:eastAsia="Times New Roman" w:hAnsi="Avenir Roman"/>
          <w:color w:val="212121"/>
          <w:sz w:val="24"/>
          <w:szCs w:val="24"/>
          <w:lang w:eastAsia="nl-NL"/>
        </w:rPr>
        <w:t xml:space="preserve"> zijn wij op zoek naar een Particuliere fondse</w:t>
      </w:r>
      <w:r w:rsidR="00184CFD" w:rsidRPr="00184CFD">
        <w:rPr>
          <w:rFonts w:ascii="Avenir Roman" w:eastAsia="Times New Roman" w:hAnsi="Avenir Roman"/>
          <w:color w:val="212121"/>
          <w:sz w:val="24"/>
          <w:szCs w:val="24"/>
          <w:lang w:eastAsia="nl-NL"/>
        </w:rPr>
        <w:t>n</w:t>
      </w:r>
      <w:r w:rsidRPr="00184CFD">
        <w:rPr>
          <w:rFonts w:ascii="Avenir Roman" w:eastAsia="Times New Roman" w:hAnsi="Avenir Roman"/>
          <w:color w:val="212121"/>
          <w:sz w:val="24"/>
          <w:szCs w:val="24"/>
          <w:lang w:eastAsia="nl-NL"/>
        </w:rPr>
        <w:t>werver</w:t>
      </w:r>
      <w:r w:rsidR="00184CFD" w:rsidRPr="00184CFD">
        <w:rPr>
          <w:rFonts w:ascii="Avenir Roman" w:eastAsia="Times New Roman" w:hAnsi="Avenir Roman"/>
          <w:color w:val="212121"/>
          <w:sz w:val="24"/>
          <w:szCs w:val="24"/>
          <w:lang w:eastAsia="nl-NL"/>
        </w:rPr>
        <w:t xml:space="preserve"> met als kerneigenschappen</w:t>
      </w:r>
    </w:p>
    <w:p w:rsidR="0075317E" w:rsidRPr="00184CFD" w:rsidRDefault="0075317E" w:rsidP="00D6256F">
      <w:pPr>
        <w:rPr>
          <w:rFonts w:ascii="Avenir Roman" w:eastAsia="Times New Roman" w:hAnsi="Avenir Roman"/>
          <w:color w:val="212121"/>
          <w:sz w:val="24"/>
          <w:szCs w:val="24"/>
          <w:lang w:eastAsia="nl-NL"/>
        </w:rPr>
      </w:pPr>
    </w:p>
    <w:p w:rsidR="00D6256F" w:rsidRDefault="00D6256F" w:rsidP="00D6256F">
      <w:pPr>
        <w:pStyle w:val="Lijstalinea"/>
        <w:rPr>
          <w:rFonts w:ascii="Avenir Roman" w:eastAsia="Times New Roman" w:hAnsi="Avenir Roman"/>
          <w:i/>
          <w:color w:val="212121"/>
          <w:sz w:val="24"/>
          <w:szCs w:val="24"/>
          <w:lang w:eastAsia="nl-NL"/>
        </w:rPr>
      </w:pPr>
      <w:r w:rsidRPr="00641B64">
        <w:rPr>
          <w:rFonts w:ascii="Avenir Roman" w:eastAsia="Times New Roman" w:hAnsi="Avenir Roman"/>
          <w:i/>
          <w:color w:val="212121"/>
          <w:sz w:val="24"/>
          <w:szCs w:val="24"/>
          <w:lang w:eastAsia="nl-NL"/>
        </w:rPr>
        <w:t>Enthousiast -  betrokken  - zelfstandig -  commercieel</w:t>
      </w:r>
    </w:p>
    <w:p w:rsidR="0075317E" w:rsidRPr="00641B64" w:rsidRDefault="0075317E" w:rsidP="00D6256F">
      <w:pPr>
        <w:pStyle w:val="Lijstalinea"/>
        <w:rPr>
          <w:rFonts w:ascii="Avenir Roman" w:eastAsia="Times New Roman" w:hAnsi="Avenir Roman"/>
          <w:i/>
          <w:color w:val="212121"/>
          <w:sz w:val="24"/>
          <w:szCs w:val="24"/>
          <w:lang w:eastAsia="nl-NL"/>
        </w:rPr>
      </w:pPr>
    </w:p>
    <w:p w:rsidR="00184CFD" w:rsidRPr="00184CFD" w:rsidRDefault="00184CFD" w:rsidP="002B2FA6">
      <w:p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Met kennis van </w:t>
      </w:r>
      <w:proofErr w:type="spellStart"/>
      <w:r w:rsidRPr="00184CFD">
        <w:rPr>
          <w:rFonts w:ascii="Avenir Roman" w:eastAsia="Times New Roman" w:hAnsi="Avenir Roman"/>
          <w:color w:val="212121"/>
          <w:sz w:val="24"/>
          <w:szCs w:val="24"/>
          <w:lang w:eastAsia="nl-NL"/>
        </w:rPr>
        <w:t>SalesForce</w:t>
      </w:r>
      <w:proofErr w:type="spellEnd"/>
      <w:r w:rsidRPr="00184CFD">
        <w:rPr>
          <w:rFonts w:ascii="Avenir Roman" w:eastAsia="Times New Roman" w:hAnsi="Avenir Roman"/>
          <w:color w:val="212121"/>
          <w:sz w:val="24"/>
          <w:szCs w:val="24"/>
          <w:lang w:eastAsia="nl-NL"/>
        </w:rPr>
        <w:t xml:space="preserve"> CRM en </w:t>
      </w:r>
      <w:proofErr w:type="spellStart"/>
      <w:r w:rsidRPr="00184CFD">
        <w:rPr>
          <w:rFonts w:ascii="Avenir Roman" w:eastAsia="Times New Roman" w:hAnsi="Avenir Roman"/>
          <w:color w:val="212121"/>
          <w:sz w:val="24"/>
          <w:szCs w:val="24"/>
          <w:lang w:eastAsia="nl-NL"/>
        </w:rPr>
        <w:t>Pardot</w:t>
      </w:r>
      <w:proofErr w:type="spellEnd"/>
      <w:r w:rsidR="00641B64">
        <w:rPr>
          <w:rFonts w:ascii="Avenir Roman" w:eastAsia="Times New Roman" w:hAnsi="Avenir Roman"/>
          <w:color w:val="212121"/>
          <w:sz w:val="24"/>
          <w:szCs w:val="24"/>
          <w:lang w:eastAsia="nl-NL"/>
        </w:rPr>
        <w:t xml:space="preserve"> en </w:t>
      </w:r>
      <w:proofErr w:type="spellStart"/>
      <w:r w:rsidR="00BD2AFD">
        <w:rPr>
          <w:rFonts w:ascii="Avenir Roman" w:eastAsia="Times New Roman" w:hAnsi="Avenir Roman"/>
          <w:color w:val="212121"/>
          <w:sz w:val="24"/>
          <w:szCs w:val="24"/>
          <w:lang w:eastAsia="nl-NL"/>
        </w:rPr>
        <w:t>Kentaa</w:t>
      </w:r>
      <w:proofErr w:type="spellEnd"/>
      <w:r w:rsidR="00BD2AFD">
        <w:rPr>
          <w:rFonts w:ascii="Avenir Roman" w:eastAsia="Times New Roman" w:hAnsi="Avenir Roman"/>
          <w:color w:val="212121"/>
          <w:sz w:val="24"/>
          <w:szCs w:val="24"/>
          <w:lang w:eastAsia="nl-NL"/>
        </w:rPr>
        <w:t xml:space="preserve"> actieplatforms </w:t>
      </w:r>
    </w:p>
    <w:p w:rsidR="001B7F3C" w:rsidRPr="00184CFD" w:rsidRDefault="003E272E" w:rsidP="002B2FA6">
      <w:pPr>
        <w:rPr>
          <w:rFonts w:ascii="Avenir Roman" w:eastAsia="Times New Roman" w:hAnsi="Avenir Roman"/>
          <w:color w:val="212121"/>
          <w:sz w:val="24"/>
          <w:szCs w:val="24"/>
          <w:lang w:eastAsia="nl-NL"/>
        </w:rPr>
      </w:pPr>
      <w:r w:rsidRPr="00184CFD">
        <w:rPr>
          <w:rFonts w:ascii="Avenir Roman" w:eastAsia="Times New Roman" w:hAnsi="Avenir Roman"/>
          <w:color w:val="212121"/>
          <w:sz w:val="24"/>
          <w:szCs w:val="24"/>
          <w:lang w:eastAsia="nl-NL"/>
        </w:rPr>
        <w:t xml:space="preserve">Ca. </w:t>
      </w:r>
      <w:r w:rsidR="00184CFD" w:rsidRPr="00184CFD">
        <w:rPr>
          <w:rFonts w:ascii="Avenir Roman" w:eastAsia="Times New Roman" w:hAnsi="Avenir Roman"/>
          <w:color w:val="212121"/>
          <w:sz w:val="24"/>
          <w:szCs w:val="24"/>
          <w:lang w:eastAsia="nl-NL"/>
        </w:rPr>
        <w:t xml:space="preserve">2 </w:t>
      </w:r>
      <w:r w:rsidR="001B7F3C" w:rsidRPr="00184CFD">
        <w:rPr>
          <w:rFonts w:ascii="Avenir Roman" w:eastAsia="Times New Roman" w:hAnsi="Avenir Roman"/>
          <w:color w:val="212121"/>
          <w:sz w:val="24"/>
          <w:szCs w:val="24"/>
          <w:lang w:eastAsia="nl-NL"/>
        </w:rPr>
        <w:t>dagen per week</w:t>
      </w:r>
      <w:r w:rsidR="00BE7656" w:rsidRPr="00184CFD">
        <w:rPr>
          <w:rFonts w:ascii="Avenir Roman" w:eastAsia="Times New Roman" w:hAnsi="Avenir Roman"/>
          <w:color w:val="212121"/>
          <w:sz w:val="24"/>
          <w:szCs w:val="24"/>
          <w:lang w:eastAsia="nl-NL"/>
        </w:rPr>
        <w:t>, flexibel in te zetten</w:t>
      </w:r>
    </w:p>
    <w:p w:rsidR="006C095F" w:rsidRPr="0075317E" w:rsidRDefault="006C095F" w:rsidP="002B2FA6">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Default="0075317E" w:rsidP="0075317E">
      <w:pPr>
        <w:rPr>
          <w:rFonts w:ascii="Avenir Roman" w:hAnsi="Avenir Roman"/>
          <w:b/>
          <w:sz w:val="24"/>
          <w:szCs w:val="24"/>
        </w:rPr>
      </w:pPr>
    </w:p>
    <w:p w:rsidR="0075317E" w:rsidRPr="0075317E" w:rsidRDefault="0075317E" w:rsidP="0075317E">
      <w:pPr>
        <w:rPr>
          <w:rFonts w:ascii="Avenir Roman" w:hAnsi="Avenir Roman"/>
          <w:b/>
          <w:sz w:val="24"/>
          <w:szCs w:val="24"/>
        </w:rPr>
      </w:pPr>
      <w:r>
        <w:rPr>
          <w:rFonts w:ascii="Avenir Roman" w:hAnsi="Avenir Roman"/>
          <w:b/>
          <w:sz w:val="24"/>
          <w:szCs w:val="24"/>
        </w:rPr>
        <w:lastRenderedPageBreak/>
        <w:t>F</w:t>
      </w:r>
      <w:r w:rsidRPr="0075317E">
        <w:rPr>
          <w:rFonts w:ascii="Avenir Roman" w:hAnsi="Avenir Roman"/>
          <w:b/>
          <w:sz w:val="24"/>
          <w:szCs w:val="24"/>
        </w:rPr>
        <w:t xml:space="preserve">ilosofie Fondsenwerving </w:t>
      </w:r>
      <w:proofErr w:type="spellStart"/>
      <w:r w:rsidRPr="0075317E">
        <w:rPr>
          <w:rFonts w:ascii="Avenir Roman" w:hAnsi="Avenir Roman"/>
          <w:b/>
          <w:sz w:val="24"/>
          <w:szCs w:val="24"/>
        </w:rPr>
        <w:t>Lymph&amp;CO</w:t>
      </w:r>
      <w:proofErr w:type="spellEnd"/>
      <w:r w:rsidRPr="0075317E">
        <w:rPr>
          <w:rFonts w:ascii="Avenir Roman" w:hAnsi="Avenir Roman"/>
          <w:b/>
          <w:sz w:val="24"/>
          <w:szCs w:val="24"/>
        </w:rPr>
        <w:t xml:space="preserve"> </w:t>
      </w:r>
    </w:p>
    <w:p w:rsidR="0075317E" w:rsidRDefault="0075317E" w:rsidP="0075317E">
      <w:pPr>
        <w:rPr>
          <w:rFonts w:ascii="Avenir Roman" w:hAnsi="Avenir Roman"/>
        </w:rPr>
      </w:pPr>
    </w:p>
    <w:p w:rsidR="0075317E" w:rsidRPr="0075317E" w:rsidRDefault="0075317E" w:rsidP="0075317E">
      <w:pPr>
        <w:rPr>
          <w:rFonts w:ascii="Avenir Roman" w:hAnsi="Avenir Roman"/>
          <w:sz w:val="24"/>
          <w:szCs w:val="24"/>
        </w:rPr>
      </w:pPr>
      <w:r w:rsidRPr="0075317E">
        <w:rPr>
          <w:rFonts w:ascii="Avenir Roman" w:hAnsi="Avenir Roman"/>
          <w:sz w:val="24"/>
          <w:szCs w:val="24"/>
        </w:rPr>
        <w:t xml:space="preserve">Onze belangrijkste </w:t>
      </w:r>
      <w:r w:rsidRPr="0075317E">
        <w:rPr>
          <w:rFonts w:ascii="Avenir Roman" w:hAnsi="Avenir Roman"/>
          <w:b/>
          <w:bCs/>
          <w:sz w:val="24"/>
          <w:szCs w:val="24"/>
        </w:rPr>
        <w:t>belofte</w:t>
      </w:r>
      <w:r w:rsidRPr="0075317E">
        <w:rPr>
          <w:rFonts w:ascii="Avenir Roman" w:hAnsi="Avenir Roman"/>
          <w:sz w:val="24"/>
          <w:szCs w:val="24"/>
        </w:rPr>
        <w:t xml:space="preserve"> is dat </w:t>
      </w:r>
      <w:r w:rsidRPr="0075317E">
        <w:rPr>
          <w:rFonts w:ascii="Avenir Roman" w:hAnsi="Avenir Roman"/>
          <w:b/>
          <w:bCs/>
          <w:sz w:val="24"/>
          <w:szCs w:val="24"/>
        </w:rPr>
        <w:t xml:space="preserve">100 % van elke donatie </w:t>
      </w:r>
      <w:r w:rsidRPr="0075317E">
        <w:rPr>
          <w:rFonts w:ascii="Avenir Roman" w:hAnsi="Avenir Roman"/>
          <w:sz w:val="24"/>
          <w:szCs w:val="24"/>
        </w:rPr>
        <w:t xml:space="preserve">door </w:t>
      </w:r>
      <w:proofErr w:type="spellStart"/>
      <w:r w:rsidRPr="0075317E">
        <w:rPr>
          <w:rFonts w:ascii="Avenir Roman" w:hAnsi="Avenir Roman"/>
          <w:sz w:val="24"/>
          <w:szCs w:val="24"/>
        </w:rPr>
        <w:t>Lymph&amp;Co</w:t>
      </w:r>
      <w:proofErr w:type="spellEnd"/>
      <w:r w:rsidRPr="0075317E">
        <w:rPr>
          <w:rFonts w:ascii="Avenir Roman" w:hAnsi="Avenir Roman"/>
          <w:sz w:val="24"/>
          <w:szCs w:val="24"/>
        </w:rPr>
        <w:t xml:space="preserve"> wordt gebruikt om </w:t>
      </w:r>
      <w:r w:rsidRPr="0075317E">
        <w:rPr>
          <w:rFonts w:ascii="Avenir Roman" w:hAnsi="Avenir Roman"/>
          <w:b/>
          <w:bCs/>
          <w:sz w:val="24"/>
          <w:szCs w:val="24"/>
        </w:rPr>
        <w:t>onderzoek naar lymfeklierkanker te financieren.</w:t>
      </w:r>
    </w:p>
    <w:p w:rsidR="0075317E" w:rsidRPr="0075317E" w:rsidRDefault="0075317E" w:rsidP="0075317E">
      <w:pPr>
        <w:rPr>
          <w:rFonts w:ascii="Avenir Roman" w:hAnsi="Avenir Roman"/>
          <w:sz w:val="24"/>
          <w:szCs w:val="24"/>
        </w:rPr>
      </w:pPr>
      <w:r w:rsidRPr="0075317E">
        <w:rPr>
          <w:rFonts w:ascii="Avenir Roman" w:hAnsi="Avenir Roman"/>
          <w:sz w:val="24"/>
          <w:szCs w:val="24"/>
        </w:rPr>
        <w:t xml:space="preserve">Onze belangrijkste </w:t>
      </w:r>
      <w:r w:rsidRPr="0075317E">
        <w:rPr>
          <w:rFonts w:ascii="Avenir Roman" w:hAnsi="Avenir Roman"/>
          <w:b/>
          <w:bCs/>
          <w:sz w:val="24"/>
          <w:szCs w:val="24"/>
        </w:rPr>
        <w:t>USP</w:t>
      </w:r>
      <w:r w:rsidRPr="0075317E">
        <w:rPr>
          <w:rFonts w:ascii="Avenir Roman" w:hAnsi="Avenir Roman"/>
          <w:sz w:val="24"/>
          <w:szCs w:val="24"/>
        </w:rPr>
        <w:t xml:space="preserve"> is onze </w:t>
      </w:r>
      <w:r w:rsidRPr="0075317E">
        <w:rPr>
          <w:rFonts w:ascii="Avenir Roman" w:hAnsi="Avenir Roman"/>
          <w:b/>
          <w:bCs/>
          <w:sz w:val="24"/>
          <w:szCs w:val="24"/>
        </w:rPr>
        <w:t>persoonlijke aanpak</w:t>
      </w:r>
      <w:r w:rsidRPr="0075317E">
        <w:rPr>
          <w:rFonts w:ascii="Avenir Roman" w:hAnsi="Avenir Roman"/>
          <w:sz w:val="24"/>
          <w:szCs w:val="24"/>
        </w:rPr>
        <w:t xml:space="preserve">. Wij weten precies wat er speelt, kennen (bijna) alle grotere of periodieke donateurs , actiestarters  en hun verhalen persoonlijk, weten wat hen drijft om zich in te zetten voor </w:t>
      </w:r>
      <w:proofErr w:type="spellStart"/>
      <w:r w:rsidRPr="0075317E">
        <w:rPr>
          <w:rFonts w:ascii="Avenir Roman" w:hAnsi="Avenir Roman"/>
          <w:sz w:val="24"/>
          <w:szCs w:val="24"/>
        </w:rPr>
        <w:t>Lymph&amp;Co</w:t>
      </w:r>
      <w:proofErr w:type="spellEnd"/>
      <w:r w:rsidRPr="0075317E">
        <w:rPr>
          <w:rFonts w:ascii="Avenir Roman" w:hAnsi="Avenir Roman"/>
          <w:sz w:val="24"/>
          <w:szCs w:val="24"/>
        </w:rPr>
        <w:t xml:space="preserve">. Wij zijn oprecht geïnteresseerd in hen en hun motieven. Wij gaan ervan uit dat de samenwerkingen met Major Fondsenwervende Derden en leads voor periodieke schenkingen en nalatenschappen door deze aanpak ook sneller op ons pad komen. </w:t>
      </w:r>
      <w:r w:rsidRPr="0075317E">
        <w:rPr>
          <w:rFonts w:ascii="Avenir Roman" w:hAnsi="Avenir Roman"/>
          <w:sz w:val="24"/>
          <w:szCs w:val="24"/>
        </w:rPr>
        <w:br/>
      </w:r>
      <w:r w:rsidRPr="0075317E">
        <w:rPr>
          <w:rFonts w:ascii="Avenir Roman" w:hAnsi="Avenir Roman"/>
          <w:sz w:val="24"/>
          <w:szCs w:val="24"/>
        </w:rPr>
        <w:br/>
        <w:t xml:space="preserve">Onze </w:t>
      </w:r>
      <w:r w:rsidRPr="0075317E">
        <w:rPr>
          <w:rFonts w:ascii="Avenir Roman" w:hAnsi="Avenir Roman"/>
          <w:b/>
          <w:bCs/>
          <w:sz w:val="24"/>
          <w:szCs w:val="24"/>
        </w:rPr>
        <w:t>benadering is warm en persoonlijk doch zakelijk, betrokken en dankbaar</w:t>
      </w:r>
      <w:r w:rsidRPr="0075317E">
        <w:rPr>
          <w:rFonts w:ascii="Avenir Roman" w:hAnsi="Avenir Roman"/>
          <w:sz w:val="24"/>
          <w:szCs w:val="24"/>
        </w:rPr>
        <w:t xml:space="preserve">. Wij zijn ervan overtuigd dat onze filosofie leidt tot een brede basis van loyale, betrokken actiestarters en donateurs en tevens bijdraagt aan een grotere naamsbekendheid van </w:t>
      </w:r>
      <w:proofErr w:type="spellStart"/>
      <w:r w:rsidRPr="0075317E">
        <w:rPr>
          <w:rFonts w:ascii="Avenir Roman" w:hAnsi="Avenir Roman"/>
          <w:sz w:val="24"/>
          <w:szCs w:val="24"/>
        </w:rPr>
        <w:t>Lymph&amp;Co</w:t>
      </w:r>
      <w:proofErr w:type="spellEnd"/>
      <w:r w:rsidRPr="0075317E">
        <w:rPr>
          <w:rFonts w:ascii="Avenir Roman" w:hAnsi="Avenir Roman"/>
          <w:sz w:val="24"/>
          <w:szCs w:val="24"/>
        </w:rPr>
        <w:t>.</w:t>
      </w:r>
    </w:p>
    <w:p w:rsidR="0075317E" w:rsidRPr="00184CFD" w:rsidRDefault="0075317E" w:rsidP="002B2FA6">
      <w:pPr>
        <w:rPr>
          <w:rFonts w:ascii="Avenir Roman" w:hAnsi="Avenir Roman"/>
        </w:rPr>
      </w:pPr>
    </w:p>
    <w:p w:rsidR="006433EF" w:rsidRPr="00184CFD" w:rsidRDefault="006433EF" w:rsidP="002B2FA6">
      <w:pPr>
        <w:rPr>
          <w:rFonts w:ascii="Avenir Roman" w:hAnsi="Avenir Roman"/>
        </w:rPr>
      </w:pPr>
    </w:p>
    <w:p w:rsidR="006C095F" w:rsidRPr="00184CFD" w:rsidRDefault="006C095F" w:rsidP="006C095F">
      <w:pPr>
        <w:tabs>
          <w:tab w:val="left" w:pos="540"/>
        </w:tabs>
        <w:outlineLvl w:val="0"/>
        <w:rPr>
          <w:rFonts w:ascii="Avenir Roman" w:hAnsi="Avenir Roman" w:cs="Arial"/>
          <w:b/>
          <w:sz w:val="24"/>
          <w:szCs w:val="24"/>
        </w:rPr>
      </w:pPr>
      <w:r w:rsidRPr="00184CFD">
        <w:rPr>
          <w:rFonts w:ascii="Avenir Roman" w:hAnsi="Avenir Roman" w:cs="Arial"/>
          <w:b/>
          <w:sz w:val="24"/>
          <w:szCs w:val="24"/>
        </w:rPr>
        <w:t>1.</w:t>
      </w:r>
      <w:r w:rsidRPr="00184CFD">
        <w:rPr>
          <w:rFonts w:ascii="Avenir Roman" w:hAnsi="Avenir Roman" w:cs="Arial"/>
          <w:b/>
          <w:sz w:val="24"/>
          <w:szCs w:val="24"/>
        </w:rPr>
        <w:tab/>
        <w:t>Doel van de functie</w:t>
      </w:r>
    </w:p>
    <w:p w:rsidR="006433EF" w:rsidRPr="00184CFD" w:rsidRDefault="006433EF" w:rsidP="002B2FA6">
      <w:pPr>
        <w:rPr>
          <w:rFonts w:ascii="Avenir Roman" w:hAnsi="Avenir Roman"/>
          <w:sz w:val="24"/>
          <w:szCs w:val="24"/>
        </w:rPr>
      </w:pPr>
    </w:p>
    <w:p w:rsidR="005E6376" w:rsidRDefault="001F68AE" w:rsidP="002B2FA6">
      <w:pPr>
        <w:rPr>
          <w:rFonts w:ascii="Avenir Roman" w:hAnsi="Avenir Roman"/>
          <w:sz w:val="24"/>
          <w:szCs w:val="24"/>
        </w:rPr>
      </w:pPr>
      <w:r w:rsidRPr="00184CFD">
        <w:rPr>
          <w:rFonts w:ascii="Avenir Roman" w:hAnsi="Avenir Roman"/>
          <w:sz w:val="24"/>
          <w:szCs w:val="24"/>
        </w:rPr>
        <w:t>Belangrijkste doel van deze functie</w:t>
      </w:r>
      <w:r w:rsidR="00EE48A3" w:rsidRPr="00184CFD">
        <w:rPr>
          <w:rFonts w:ascii="Avenir Roman" w:hAnsi="Avenir Roman"/>
          <w:sz w:val="24"/>
          <w:szCs w:val="24"/>
        </w:rPr>
        <w:t xml:space="preserve"> is </w:t>
      </w:r>
      <w:r w:rsidRPr="00184CFD">
        <w:rPr>
          <w:rFonts w:ascii="Avenir Roman" w:hAnsi="Avenir Roman"/>
          <w:sz w:val="24"/>
          <w:szCs w:val="24"/>
        </w:rPr>
        <w:t>werving</w:t>
      </w:r>
      <w:r w:rsidR="00641B64">
        <w:rPr>
          <w:rFonts w:ascii="Avenir Roman" w:hAnsi="Avenir Roman"/>
          <w:sz w:val="24"/>
          <w:szCs w:val="24"/>
        </w:rPr>
        <w:t xml:space="preserve">/acquisitie , ondersteuning, begeleiding en coaching van particulieren binnen het donatie- dan wel actieproces met als doel optimalisatie. </w:t>
      </w:r>
      <w:r w:rsidR="0075317E">
        <w:rPr>
          <w:rFonts w:ascii="Avenir Roman" w:hAnsi="Avenir Roman"/>
          <w:sz w:val="24"/>
          <w:szCs w:val="24"/>
        </w:rPr>
        <w:t xml:space="preserve">Uiteraard dient hiervoor onze “Filosofie Fondsenwerving” als uitgangspunt. Wij geloven dat een groot deel van de doelstellingen behaald kunnen worden door effectief community management te voeren. </w:t>
      </w:r>
    </w:p>
    <w:p w:rsidR="0075317E" w:rsidRDefault="0075317E" w:rsidP="002B2FA6">
      <w:pPr>
        <w:rPr>
          <w:rFonts w:ascii="Avenir Roman" w:hAnsi="Avenir Roman"/>
          <w:sz w:val="24"/>
          <w:szCs w:val="24"/>
        </w:rPr>
      </w:pPr>
    </w:p>
    <w:p w:rsidR="0075317E" w:rsidRDefault="0075317E" w:rsidP="002B2FA6">
      <w:pPr>
        <w:rPr>
          <w:rFonts w:ascii="Avenir Roman" w:hAnsi="Avenir Roman"/>
          <w:sz w:val="24"/>
          <w:szCs w:val="24"/>
        </w:rPr>
      </w:pPr>
      <w:r>
        <w:rPr>
          <w:rFonts w:ascii="Avenir Roman" w:hAnsi="Avenir Roman"/>
          <w:sz w:val="24"/>
          <w:szCs w:val="24"/>
        </w:rPr>
        <w:t xml:space="preserve">De fondsenwerver/community manager </w:t>
      </w:r>
      <w:r w:rsidR="0022422E">
        <w:rPr>
          <w:rFonts w:ascii="Avenir Roman" w:hAnsi="Avenir Roman"/>
          <w:sz w:val="24"/>
          <w:szCs w:val="24"/>
        </w:rPr>
        <w:t>ontwikkelt</w:t>
      </w:r>
      <w:r>
        <w:rPr>
          <w:rFonts w:ascii="Avenir Roman" w:hAnsi="Avenir Roman"/>
          <w:sz w:val="24"/>
          <w:szCs w:val="24"/>
        </w:rPr>
        <w:t xml:space="preserve"> de diverse customer </w:t>
      </w:r>
      <w:proofErr w:type="spellStart"/>
      <w:r>
        <w:rPr>
          <w:rFonts w:ascii="Avenir Roman" w:hAnsi="Avenir Roman"/>
          <w:sz w:val="24"/>
          <w:szCs w:val="24"/>
        </w:rPr>
        <w:t>journeys</w:t>
      </w:r>
      <w:proofErr w:type="spellEnd"/>
      <w:r w:rsidR="0022422E">
        <w:rPr>
          <w:rFonts w:ascii="Avenir Roman" w:hAnsi="Avenir Roman"/>
          <w:sz w:val="24"/>
          <w:szCs w:val="24"/>
        </w:rPr>
        <w:t xml:space="preserve">, richt deze in </w:t>
      </w:r>
      <w:r>
        <w:rPr>
          <w:rFonts w:ascii="Avenir Roman" w:hAnsi="Avenir Roman"/>
          <w:sz w:val="24"/>
          <w:szCs w:val="24"/>
        </w:rPr>
        <w:t xml:space="preserve">en maakt daarbij o.a. gebruik van </w:t>
      </w:r>
      <w:proofErr w:type="spellStart"/>
      <w:r>
        <w:rPr>
          <w:rFonts w:ascii="Avenir Roman" w:hAnsi="Avenir Roman"/>
          <w:sz w:val="24"/>
          <w:szCs w:val="24"/>
        </w:rPr>
        <w:t>SalesForce</w:t>
      </w:r>
      <w:proofErr w:type="spellEnd"/>
      <w:r>
        <w:rPr>
          <w:rFonts w:ascii="Avenir Roman" w:hAnsi="Avenir Roman"/>
          <w:sz w:val="24"/>
          <w:szCs w:val="24"/>
        </w:rPr>
        <w:t xml:space="preserve"> CRM en </w:t>
      </w:r>
      <w:proofErr w:type="spellStart"/>
      <w:r>
        <w:rPr>
          <w:rFonts w:ascii="Avenir Roman" w:hAnsi="Avenir Roman"/>
          <w:sz w:val="24"/>
          <w:szCs w:val="24"/>
        </w:rPr>
        <w:t>Pardot</w:t>
      </w:r>
      <w:proofErr w:type="spellEnd"/>
      <w:r>
        <w:rPr>
          <w:rFonts w:ascii="Avenir Roman" w:hAnsi="Avenir Roman"/>
          <w:sz w:val="24"/>
          <w:szCs w:val="24"/>
        </w:rPr>
        <w:t xml:space="preserve">. </w:t>
      </w:r>
    </w:p>
    <w:p w:rsidR="0075317E" w:rsidRDefault="0075317E" w:rsidP="002B2FA6">
      <w:pPr>
        <w:rPr>
          <w:rFonts w:ascii="Avenir Roman" w:hAnsi="Avenir Roman"/>
          <w:sz w:val="24"/>
          <w:szCs w:val="24"/>
        </w:rPr>
      </w:pPr>
      <w:r>
        <w:rPr>
          <w:rFonts w:ascii="Avenir Roman" w:hAnsi="Avenir Roman"/>
          <w:sz w:val="24"/>
          <w:szCs w:val="24"/>
        </w:rPr>
        <w:t xml:space="preserve">Hij/zij onderhoudt intensief contact met donateurs en actievoerders via alle relevante middelen. </w:t>
      </w:r>
    </w:p>
    <w:p w:rsidR="0022422E" w:rsidRDefault="0022422E" w:rsidP="002B2FA6">
      <w:pPr>
        <w:rPr>
          <w:rFonts w:ascii="Avenir Roman" w:hAnsi="Avenir Roman"/>
          <w:sz w:val="24"/>
          <w:szCs w:val="24"/>
        </w:rPr>
      </w:pPr>
    </w:p>
    <w:p w:rsidR="0022422E" w:rsidRDefault="0022422E" w:rsidP="002B2FA6">
      <w:pPr>
        <w:rPr>
          <w:rFonts w:ascii="Avenir Roman" w:hAnsi="Avenir Roman"/>
          <w:sz w:val="24"/>
          <w:szCs w:val="24"/>
        </w:rPr>
      </w:pPr>
      <w:r>
        <w:rPr>
          <w:rFonts w:ascii="Avenir Roman" w:hAnsi="Avenir Roman"/>
          <w:sz w:val="24"/>
          <w:szCs w:val="24"/>
        </w:rPr>
        <w:t xml:space="preserve">De fondsenwerver/community manager rapporteert aan de directeur en werkt nauw samen met de directeur en PR/Communicatie. </w:t>
      </w:r>
    </w:p>
    <w:p w:rsidR="0075317E" w:rsidRDefault="0075317E" w:rsidP="002B2FA6">
      <w:pPr>
        <w:rPr>
          <w:rFonts w:ascii="Avenir Roman" w:hAnsi="Avenir Roman"/>
          <w:sz w:val="24"/>
          <w:szCs w:val="24"/>
        </w:rPr>
      </w:pPr>
    </w:p>
    <w:p w:rsidR="0075317E" w:rsidRPr="00184CFD" w:rsidRDefault="0075317E" w:rsidP="002B2FA6">
      <w:pPr>
        <w:rPr>
          <w:rFonts w:ascii="Avenir Roman" w:hAnsi="Avenir Roman"/>
          <w:sz w:val="24"/>
          <w:szCs w:val="24"/>
        </w:rPr>
      </w:pPr>
    </w:p>
    <w:p w:rsidR="004B4EA7" w:rsidRDefault="004B4EA7" w:rsidP="00256D0A">
      <w:pPr>
        <w:tabs>
          <w:tab w:val="left" w:pos="540"/>
        </w:tabs>
        <w:outlineLvl w:val="0"/>
        <w:rPr>
          <w:rFonts w:ascii="Avenir Roman" w:hAnsi="Avenir Roman"/>
          <w:sz w:val="24"/>
          <w:szCs w:val="24"/>
        </w:rPr>
      </w:pPr>
    </w:p>
    <w:p w:rsidR="0022422E" w:rsidRDefault="0022422E" w:rsidP="00256D0A">
      <w:pPr>
        <w:tabs>
          <w:tab w:val="left" w:pos="540"/>
        </w:tabs>
        <w:outlineLvl w:val="0"/>
        <w:rPr>
          <w:rFonts w:ascii="Avenir Roman" w:hAnsi="Avenir Roman"/>
          <w:sz w:val="24"/>
          <w:szCs w:val="24"/>
        </w:rPr>
      </w:pPr>
    </w:p>
    <w:p w:rsidR="0022422E" w:rsidRDefault="0022422E" w:rsidP="00256D0A">
      <w:pPr>
        <w:tabs>
          <w:tab w:val="left" w:pos="540"/>
        </w:tabs>
        <w:outlineLvl w:val="0"/>
        <w:rPr>
          <w:rFonts w:ascii="Avenir Roman" w:hAnsi="Avenir Roman"/>
          <w:sz w:val="24"/>
          <w:szCs w:val="24"/>
        </w:rPr>
      </w:pPr>
    </w:p>
    <w:p w:rsidR="0022422E" w:rsidRDefault="0022422E" w:rsidP="00256D0A">
      <w:pPr>
        <w:tabs>
          <w:tab w:val="left" w:pos="540"/>
        </w:tabs>
        <w:outlineLvl w:val="0"/>
        <w:rPr>
          <w:rFonts w:ascii="Avenir Roman" w:hAnsi="Avenir Roman"/>
          <w:sz w:val="24"/>
          <w:szCs w:val="24"/>
        </w:rPr>
      </w:pPr>
    </w:p>
    <w:p w:rsidR="0022422E" w:rsidRDefault="0022422E" w:rsidP="00256D0A">
      <w:pPr>
        <w:tabs>
          <w:tab w:val="left" w:pos="540"/>
        </w:tabs>
        <w:outlineLvl w:val="0"/>
        <w:rPr>
          <w:rFonts w:ascii="Avenir Roman" w:hAnsi="Avenir Roman"/>
          <w:sz w:val="24"/>
          <w:szCs w:val="24"/>
        </w:rPr>
      </w:pPr>
    </w:p>
    <w:p w:rsidR="0022422E" w:rsidRPr="00184CFD" w:rsidRDefault="0022422E" w:rsidP="00256D0A">
      <w:pPr>
        <w:tabs>
          <w:tab w:val="left" w:pos="540"/>
        </w:tabs>
        <w:outlineLvl w:val="0"/>
        <w:rPr>
          <w:rFonts w:ascii="Avenir Roman" w:hAnsi="Avenir Roman"/>
          <w:sz w:val="24"/>
          <w:szCs w:val="24"/>
        </w:rPr>
      </w:pPr>
    </w:p>
    <w:p w:rsidR="0099339E" w:rsidRPr="00184CFD" w:rsidRDefault="00F3319A" w:rsidP="00256D0A">
      <w:pPr>
        <w:tabs>
          <w:tab w:val="left" w:pos="540"/>
        </w:tabs>
        <w:outlineLvl w:val="0"/>
        <w:rPr>
          <w:rFonts w:ascii="Avenir Roman" w:hAnsi="Avenir Roman"/>
          <w:sz w:val="24"/>
          <w:szCs w:val="24"/>
        </w:rPr>
      </w:pPr>
      <w:r w:rsidRPr="00184CFD">
        <w:rPr>
          <w:rFonts w:ascii="Avenir Roman" w:hAnsi="Avenir Roman" w:cs="Arial"/>
          <w:b/>
          <w:sz w:val="24"/>
          <w:szCs w:val="24"/>
        </w:rPr>
        <w:lastRenderedPageBreak/>
        <w:t>2</w:t>
      </w:r>
      <w:r w:rsidR="0099339E" w:rsidRPr="00184CFD">
        <w:rPr>
          <w:rFonts w:ascii="Avenir Roman" w:hAnsi="Avenir Roman" w:cs="Arial"/>
          <w:b/>
          <w:sz w:val="24"/>
          <w:szCs w:val="24"/>
        </w:rPr>
        <w:t>.</w:t>
      </w:r>
      <w:r w:rsidR="0099339E" w:rsidRPr="00184CFD">
        <w:rPr>
          <w:rFonts w:ascii="Avenir Roman" w:hAnsi="Avenir Roman" w:cs="Arial"/>
          <w:b/>
          <w:sz w:val="24"/>
          <w:szCs w:val="24"/>
        </w:rPr>
        <w:tab/>
        <w:t>Resultaatgebieden</w:t>
      </w:r>
    </w:p>
    <w:p w:rsidR="0014460C" w:rsidRPr="00184CFD" w:rsidRDefault="0014460C" w:rsidP="00210CCF">
      <w:pPr>
        <w:rPr>
          <w:rFonts w:ascii="Avenir Roman" w:hAnsi="Avenir Roman" w:cs="Arial"/>
          <w:i/>
          <w:sz w:val="24"/>
          <w:szCs w:val="24"/>
        </w:rPr>
      </w:pPr>
    </w:p>
    <w:p w:rsidR="004A37E7" w:rsidRPr="00184CFD" w:rsidRDefault="004A37E7" w:rsidP="0089461B">
      <w:pPr>
        <w:spacing w:after="240"/>
        <w:ind w:firstLine="360"/>
        <w:rPr>
          <w:rFonts w:ascii="Avenir Roman" w:hAnsi="Avenir Roman" w:cs="Arial"/>
          <w:i/>
          <w:sz w:val="24"/>
          <w:szCs w:val="24"/>
        </w:rPr>
      </w:pPr>
      <w:r w:rsidRPr="00184CFD">
        <w:rPr>
          <w:rFonts w:ascii="Avenir Roman" w:hAnsi="Avenir Roman" w:cs="Arial"/>
          <w:i/>
          <w:sz w:val="24"/>
          <w:szCs w:val="24"/>
        </w:rPr>
        <w:t>Fondsenwerving</w:t>
      </w:r>
      <w:r w:rsidR="0022422E">
        <w:rPr>
          <w:rFonts w:ascii="Avenir Roman" w:hAnsi="Avenir Roman" w:cs="Arial"/>
          <w:i/>
          <w:sz w:val="24"/>
          <w:szCs w:val="24"/>
        </w:rPr>
        <w:t>/community management</w:t>
      </w:r>
    </w:p>
    <w:p w:rsidR="0089461B" w:rsidRPr="00184CFD" w:rsidRDefault="004A37E7" w:rsidP="0089461B">
      <w:pPr>
        <w:numPr>
          <w:ilvl w:val="0"/>
          <w:numId w:val="19"/>
        </w:numPr>
        <w:spacing w:after="100" w:afterAutospacing="1"/>
        <w:rPr>
          <w:rFonts w:ascii="Avenir Roman" w:hAnsi="Avenir Roman" w:cs="Arial"/>
          <w:sz w:val="24"/>
          <w:szCs w:val="24"/>
        </w:rPr>
      </w:pPr>
      <w:r w:rsidRPr="00184CFD">
        <w:rPr>
          <w:rFonts w:ascii="Avenir Roman" w:hAnsi="Avenir Roman" w:cs="Arial"/>
          <w:sz w:val="24"/>
          <w:szCs w:val="24"/>
        </w:rPr>
        <w:t xml:space="preserve">Gaat actief </w:t>
      </w:r>
      <w:r w:rsidR="007F0395" w:rsidRPr="00184CFD">
        <w:rPr>
          <w:rFonts w:ascii="Avenir Roman" w:hAnsi="Avenir Roman" w:cs="Arial"/>
          <w:sz w:val="24"/>
          <w:szCs w:val="24"/>
        </w:rPr>
        <w:t xml:space="preserve">op zoek naar kansen in de </w:t>
      </w:r>
      <w:r w:rsidR="00D06236">
        <w:rPr>
          <w:rFonts w:ascii="Avenir Roman" w:hAnsi="Avenir Roman" w:cs="Arial"/>
          <w:sz w:val="24"/>
          <w:szCs w:val="24"/>
        </w:rPr>
        <w:t xml:space="preserve">particuliere </w:t>
      </w:r>
      <w:r w:rsidR="007F0395" w:rsidRPr="00184CFD">
        <w:rPr>
          <w:rFonts w:ascii="Avenir Roman" w:hAnsi="Avenir Roman" w:cs="Arial"/>
          <w:sz w:val="24"/>
          <w:szCs w:val="24"/>
        </w:rPr>
        <w:t>markt</w:t>
      </w:r>
    </w:p>
    <w:p w:rsidR="0089461B" w:rsidRPr="00184CFD" w:rsidRDefault="00E34A92" w:rsidP="0089461B">
      <w:pPr>
        <w:numPr>
          <w:ilvl w:val="0"/>
          <w:numId w:val="19"/>
        </w:numPr>
        <w:spacing w:after="100" w:afterAutospacing="1"/>
        <w:rPr>
          <w:rFonts w:ascii="Avenir Roman" w:hAnsi="Avenir Roman" w:cs="Arial"/>
          <w:sz w:val="24"/>
          <w:szCs w:val="24"/>
        </w:rPr>
      </w:pPr>
      <w:r w:rsidRPr="00184CFD">
        <w:rPr>
          <w:rFonts w:ascii="Avenir Roman" w:hAnsi="Avenir Roman" w:cs="Arial"/>
          <w:sz w:val="24"/>
          <w:szCs w:val="24"/>
        </w:rPr>
        <w:t xml:space="preserve">Ontwikkelt nieuwe proposities </w:t>
      </w:r>
      <w:r w:rsidR="0022422E">
        <w:rPr>
          <w:rFonts w:ascii="Avenir Roman" w:hAnsi="Avenir Roman" w:cs="Arial"/>
          <w:sz w:val="24"/>
          <w:szCs w:val="24"/>
        </w:rPr>
        <w:t xml:space="preserve">in overleg met directeur </w:t>
      </w:r>
    </w:p>
    <w:p w:rsidR="0089461B" w:rsidRPr="00184CFD" w:rsidRDefault="00E34A92" w:rsidP="0089461B">
      <w:pPr>
        <w:numPr>
          <w:ilvl w:val="0"/>
          <w:numId w:val="19"/>
        </w:numPr>
        <w:spacing w:after="100" w:afterAutospacing="1"/>
        <w:rPr>
          <w:rFonts w:ascii="Avenir Roman" w:hAnsi="Avenir Roman" w:cs="Arial"/>
          <w:sz w:val="24"/>
          <w:szCs w:val="24"/>
        </w:rPr>
      </w:pPr>
      <w:r w:rsidRPr="00184CFD">
        <w:rPr>
          <w:rFonts w:ascii="Avenir Roman" w:hAnsi="Avenir Roman" w:cs="Arial"/>
          <w:sz w:val="24"/>
          <w:szCs w:val="24"/>
        </w:rPr>
        <w:t xml:space="preserve">Bindt nieuwe </w:t>
      </w:r>
      <w:r w:rsidR="0022422E">
        <w:rPr>
          <w:rFonts w:ascii="Avenir Roman" w:hAnsi="Avenir Roman" w:cs="Arial"/>
          <w:sz w:val="24"/>
          <w:szCs w:val="24"/>
        </w:rPr>
        <w:t xml:space="preserve">particulieren </w:t>
      </w:r>
      <w:r w:rsidRPr="00184CFD">
        <w:rPr>
          <w:rFonts w:ascii="Avenir Roman" w:hAnsi="Avenir Roman" w:cs="Arial"/>
          <w:sz w:val="24"/>
          <w:szCs w:val="24"/>
        </w:rPr>
        <w:t xml:space="preserve">aan </w:t>
      </w:r>
      <w:proofErr w:type="spellStart"/>
      <w:r w:rsidRPr="00184CFD">
        <w:rPr>
          <w:rFonts w:ascii="Avenir Roman" w:hAnsi="Avenir Roman" w:cs="Arial"/>
          <w:sz w:val="24"/>
          <w:szCs w:val="24"/>
        </w:rPr>
        <w:t>Lymph&amp;Co</w:t>
      </w:r>
      <w:proofErr w:type="spellEnd"/>
      <w:r w:rsidR="0022422E">
        <w:rPr>
          <w:rFonts w:ascii="Avenir Roman" w:hAnsi="Avenir Roman" w:cs="Arial"/>
          <w:sz w:val="24"/>
          <w:szCs w:val="24"/>
        </w:rPr>
        <w:t xml:space="preserve"> voor nu en/of de toekomst</w:t>
      </w:r>
    </w:p>
    <w:p w:rsidR="0089461B" w:rsidRPr="00184CFD" w:rsidRDefault="001B7F3C" w:rsidP="0089461B">
      <w:pPr>
        <w:numPr>
          <w:ilvl w:val="0"/>
          <w:numId w:val="19"/>
        </w:numPr>
        <w:spacing w:after="100" w:afterAutospacing="1"/>
        <w:rPr>
          <w:rFonts w:ascii="Avenir Roman" w:hAnsi="Avenir Roman" w:cs="Arial"/>
          <w:sz w:val="24"/>
          <w:szCs w:val="24"/>
        </w:rPr>
      </w:pPr>
      <w:r w:rsidRPr="00184CFD">
        <w:rPr>
          <w:rFonts w:ascii="Avenir Roman" w:hAnsi="Avenir Roman" w:cs="Arial"/>
          <w:sz w:val="24"/>
          <w:szCs w:val="24"/>
        </w:rPr>
        <w:t xml:space="preserve">Onderhoudt </w:t>
      </w:r>
      <w:r w:rsidR="0022422E">
        <w:rPr>
          <w:rFonts w:ascii="Avenir Roman" w:hAnsi="Avenir Roman" w:cs="Arial"/>
          <w:sz w:val="24"/>
          <w:szCs w:val="24"/>
        </w:rPr>
        <w:t xml:space="preserve">warme </w:t>
      </w:r>
      <w:r w:rsidRPr="00184CFD">
        <w:rPr>
          <w:rFonts w:ascii="Avenir Roman" w:hAnsi="Avenir Roman" w:cs="Arial"/>
          <w:sz w:val="24"/>
          <w:szCs w:val="24"/>
        </w:rPr>
        <w:t xml:space="preserve">contacten met </w:t>
      </w:r>
      <w:r w:rsidR="0022422E">
        <w:rPr>
          <w:rFonts w:ascii="Avenir Roman" w:hAnsi="Avenir Roman" w:cs="Arial"/>
          <w:sz w:val="24"/>
          <w:szCs w:val="24"/>
        </w:rPr>
        <w:t xml:space="preserve">donateurs en actievoerders </w:t>
      </w:r>
    </w:p>
    <w:p w:rsidR="001B7F3C" w:rsidRDefault="001B7F3C" w:rsidP="0089461B">
      <w:pPr>
        <w:numPr>
          <w:ilvl w:val="0"/>
          <w:numId w:val="19"/>
        </w:numPr>
        <w:spacing w:after="100" w:afterAutospacing="1"/>
        <w:rPr>
          <w:rFonts w:ascii="Avenir Roman" w:hAnsi="Avenir Roman" w:cs="Arial"/>
          <w:sz w:val="24"/>
          <w:szCs w:val="24"/>
        </w:rPr>
      </w:pPr>
      <w:r w:rsidRPr="00184CFD">
        <w:rPr>
          <w:rFonts w:ascii="Avenir Roman" w:hAnsi="Avenir Roman" w:cs="Arial"/>
          <w:sz w:val="24"/>
          <w:szCs w:val="24"/>
        </w:rPr>
        <w:t>Initieert nieuwe fondsenwervende activiteiten</w:t>
      </w:r>
    </w:p>
    <w:p w:rsidR="0022422E" w:rsidRPr="00184CFD" w:rsidRDefault="0022422E" w:rsidP="0089461B">
      <w:pPr>
        <w:numPr>
          <w:ilvl w:val="0"/>
          <w:numId w:val="19"/>
        </w:numPr>
        <w:spacing w:after="100" w:afterAutospacing="1"/>
        <w:rPr>
          <w:rFonts w:ascii="Avenir Roman" w:hAnsi="Avenir Roman" w:cs="Arial"/>
          <w:sz w:val="24"/>
          <w:szCs w:val="24"/>
        </w:rPr>
      </w:pPr>
      <w:r>
        <w:rPr>
          <w:rFonts w:ascii="Avenir Roman" w:hAnsi="Avenir Roman" w:cs="Arial"/>
          <w:sz w:val="24"/>
          <w:szCs w:val="24"/>
        </w:rPr>
        <w:t>Ontwikkelt PR- en salesmateriaal sam</w:t>
      </w:r>
      <w:r w:rsidR="00D06236">
        <w:rPr>
          <w:rFonts w:ascii="Avenir Roman" w:hAnsi="Avenir Roman" w:cs="Arial"/>
          <w:sz w:val="24"/>
          <w:szCs w:val="24"/>
        </w:rPr>
        <w:t>en met collega van PR/communicatie</w:t>
      </w:r>
    </w:p>
    <w:p w:rsidR="00110FBA" w:rsidRPr="00184CFD" w:rsidRDefault="00210CCF" w:rsidP="00F87ACD">
      <w:pPr>
        <w:spacing w:after="240"/>
        <w:ind w:firstLine="340"/>
        <w:rPr>
          <w:rFonts w:ascii="Avenir Roman" w:hAnsi="Avenir Roman" w:cs="Arial"/>
          <w:i/>
          <w:sz w:val="24"/>
          <w:szCs w:val="24"/>
        </w:rPr>
      </w:pPr>
      <w:r w:rsidRPr="00184CFD">
        <w:rPr>
          <w:rFonts w:ascii="Avenir Roman" w:hAnsi="Avenir Roman" w:cs="Arial"/>
          <w:i/>
          <w:sz w:val="24"/>
          <w:szCs w:val="24"/>
        </w:rPr>
        <w:t xml:space="preserve">Coördinatie </w:t>
      </w:r>
      <w:r w:rsidR="00F87ACD" w:rsidRPr="00184CFD">
        <w:rPr>
          <w:rFonts w:ascii="Avenir Roman" w:hAnsi="Avenir Roman" w:cs="Arial"/>
          <w:i/>
          <w:sz w:val="24"/>
          <w:szCs w:val="24"/>
        </w:rPr>
        <w:t>rapportages/</w:t>
      </w:r>
      <w:r w:rsidRPr="00184CFD">
        <w:rPr>
          <w:rFonts w:ascii="Avenir Roman" w:hAnsi="Avenir Roman" w:cs="Arial"/>
          <w:i/>
          <w:sz w:val="24"/>
          <w:szCs w:val="24"/>
        </w:rPr>
        <w:t>voortgang projecten</w:t>
      </w:r>
      <w:r w:rsidR="0090303D" w:rsidRPr="00184CFD">
        <w:rPr>
          <w:rFonts w:ascii="Avenir Roman" w:hAnsi="Avenir Roman" w:cs="Arial"/>
          <w:i/>
          <w:sz w:val="24"/>
          <w:szCs w:val="24"/>
        </w:rPr>
        <w:t xml:space="preserve"> </w:t>
      </w:r>
    </w:p>
    <w:p w:rsidR="00210CCF" w:rsidRPr="00184CFD" w:rsidRDefault="00F85196" w:rsidP="00F87ACD">
      <w:pPr>
        <w:numPr>
          <w:ilvl w:val="0"/>
          <w:numId w:val="20"/>
        </w:numPr>
        <w:ind w:left="714" w:hanging="357"/>
        <w:rPr>
          <w:rFonts w:ascii="Avenir Roman" w:hAnsi="Avenir Roman" w:cs="Arial"/>
          <w:sz w:val="24"/>
          <w:szCs w:val="24"/>
        </w:rPr>
      </w:pPr>
      <w:r w:rsidRPr="00184CFD">
        <w:rPr>
          <w:rFonts w:ascii="Avenir Roman" w:hAnsi="Avenir Roman" w:cs="Arial"/>
          <w:sz w:val="24"/>
          <w:szCs w:val="24"/>
        </w:rPr>
        <w:t>Zorgt voor</w:t>
      </w:r>
      <w:r w:rsidR="00210CCF" w:rsidRPr="00184CFD">
        <w:rPr>
          <w:rFonts w:ascii="Avenir Roman" w:hAnsi="Avenir Roman" w:cs="Arial"/>
          <w:sz w:val="24"/>
          <w:szCs w:val="24"/>
        </w:rPr>
        <w:t xml:space="preserve"> financiële voortgangsrapportages </w:t>
      </w:r>
      <w:r w:rsidRPr="00184CFD">
        <w:rPr>
          <w:rFonts w:ascii="Avenir Roman" w:hAnsi="Avenir Roman" w:cs="Arial"/>
          <w:sz w:val="24"/>
          <w:szCs w:val="24"/>
        </w:rPr>
        <w:t>aan directie/bestuur</w:t>
      </w:r>
    </w:p>
    <w:p w:rsidR="00F85196" w:rsidRPr="00184CFD" w:rsidRDefault="00F85196" w:rsidP="00DB0284">
      <w:pPr>
        <w:tabs>
          <w:tab w:val="left" w:pos="540"/>
        </w:tabs>
        <w:spacing w:line="276" w:lineRule="auto"/>
        <w:outlineLvl w:val="0"/>
        <w:rPr>
          <w:rFonts w:ascii="Avenir Roman" w:hAnsi="Avenir Roman" w:cs="Arial"/>
          <w:sz w:val="24"/>
          <w:szCs w:val="24"/>
        </w:rPr>
      </w:pPr>
    </w:p>
    <w:p w:rsidR="0099339E" w:rsidRPr="00184CFD" w:rsidRDefault="0099339E" w:rsidP="00DB0284">
      <w:pPr>
        <w:tabs>
          <w:tab w:val="left" w:pos="540"/>
        </w:tabs>
        <w:spacing w:line="276" w:lineRule="auto"/>
        <w:outlineLvl w:val="0"/>
        <w:rPr>
          <w:rFonts w:ascii="Avenir Roman" w:hAnsi="Avenir Roman" w:cs="Arial"/>
          <w:b/>
          <w:sz w:val="24"/>
          <w:szCs w:val="24"/>
        </w:rPr>
      </w:pPr>
      <w:r w:rsidRPr="00184CFD">
        <w:rPr>
          <w:rFonts w:ascii="Avenir Roman" w:hAnsi="Avenir Roman" w:cs="Arial"/>
          <w:b/>
          <w:sz w:val="24"/>
          <w:szCs w:val="24"/>
        </w:rPr>
        <w:t>3.</w:t>
      </w:r>
      <w:r w:rsidRPr="00184CFD">
        <w:rPr>
          <w:rFonts w:ascii="Avenir Roman" w:hAnsi="Avenir Roman" w:cs="Arial"/>
          <w:b/>
          <w:sz w:val="24"/>
          <w:szCs w:val="24"/>
        </w:rPr>
        <w:tab/>
        <w:t>Speelruimte</w:t>
      </w:r>
    </w:p>
    <w:p w:rsidR="0099339E" w:rsidRPr="00184CFD" w:rsidRDefault="0099339E" w:rsidP="00DB0284">
      <w:pPr>
        <w:tabs>
          <w:tab w:val="left" w:pos="426"/>
          <w:tab w:val="left" w:pos="720"/>
        </w:tabs>
        <w:spacing w:line="276" w:lineRule="auto"/>
        <w:rPr>
          <w:rFonts w:ascii="Avenir Roman" w:hAnsi="Avenir Roman" w:cs="Arial"/>
          <w:sz w:val="24"/>
          <w:szCs w:val="24"/>
        </w:rPr>
      </w:pPr>
    </w:p>
    <w:p w:rsidR="00210CCF" w:rsidRPr="00184CFD" w:rsidRDefault="00F85196" w:rsidP="00DB0284">
      <w:pPr>
        <w:spacing w:after="200" w:line="276" w:lineRule="auto"/>
        <w:rPr>
          <w:rFonts w:ascii="Avenir Roman" w:hAnsi="Avenir Roman"/>
          <w:sz w:val="24"/>
          <w:szCs w:val="24"/>
        </w:rPr>
      </w:pPr>
      <w:r w:rsidRPr="00184CFD">
        <w:rPr>
          <w:rFonts w:ascii="Avenir Roman" w:hAnsi="Avenir Roman" w:cs="Arial"/>
          <w:sz w:val="24"/>
          <w:szCs w:val="24"/>
        </w:rPr>
        <w:t>De fondsenwerver</w:t>
      </w:r>
      <w:r w:rsidR="00D06236">
        <w:rPr>
          <w:rFonts w:ascii="Avenir Roman" w:hAnsi="Avenir Roman" w:cs="Arial"/>
          <w:sz w:val="24"/>
          <w:szCs w:val="24"/>
        </w:rPr>
        <w:t>/community manager</w:t>
      </w:r>
      <w:r w:rsidR="00210CCF" w:rsidRPr="00184CFD">
        <w:rPr>
          <w:rFonts w:ascii="Avenir Roman" w:hAnsi="Avenir Roman"/>
          <w:sz w:val="24"/>
          <w:szCs w:val="24"/>
        </w:rPr>
        <w:t xml:space="preserve"> </w:t>
      </w:r>
      <w:r w:rsidR="00210CCF" w:rsidRPr="00184CFD">
        <w:rPr>
          <w:rFonts w:ascii="Avenir Roman" w:hAnsi="Avenir Roman" w:cs="Arial"/>
          <w:sz w:val="24"/>
          <w:szCs w:val="24"/>
        </w:rPr>
        <w:t>legt verantwoording af aan de dir</w:t>
      </w:r>
      <w:r w:rsidR="00737DB5" w:rsidRPr="00184CFD">
        <w:rPr>
          <w:rFonts w:ascii="Avenir Roman" w:hAnsi="Avenir Roman" w:cs="Arial"/>
          <w:sz w:val="24"/>
          <w:szCs w:val="24"/>
        </w:rPr>
        <w:t xml:space="preserve">ecteur </w:t>
      </w:r>
      <w:r w:rsidRPr="00184CFD">
        <w:rPr>
          <w:rFonts w:ascii="Avenir Roman" w:hAnsi="Avenir Roman" w:cs="Arial"/>
          <w:sz w:val="24"/>
          <w:szCs w:val="24"/>
        </w:rPr>
        <w:t xml:space="preserve">van </w:t>
      </w:r>
      <w:proofErr w:type="spellStart"/>
      <w:r w:rsidRPr="00184CFD">
        <w:rPr>
          <w:rFonts w:ascii="Avenir Roman" w:hAnsi="Avenir Roman" w:cs="Arial"/>
          <w:sz w:val="24"/>
          <w:szCs w:val="24"/>
        </w:rPr>
        <w:t>Lymph&amp;Co</w:t>
      </w:r>
      <w:proofErr w:type="spellEnd"/>
      <w:r w:rsidR="00210CCF" w:rsidRPr="00184CFD">
        <w:rPr>
          <w:rFonts w:ascii="Avenir Roman" w:hAnsi="Avenir Roman" w:cs="Arial"/>
          <w:sz w:val="24"/>
          <w:szCs w:val="24"/>
        </w:rPr>
        <w:t xml:space="preserve">. De </w:t>
      </w:r>
      <w:r w:rsidRPr="00184CFD">
        <w:rPr>
          <w:rFonts w:ascii="Avenir Roman" w:hAnsi="Avenir Roman"/>
          <w:sz w:val="24"/>
          <w:szCs w:val="24"/>
        </w:rPr>
        <w:t>fondsenwerver</w:t>
      </w:r>
      <w:r w:rsidR="00D06236">
        <w:rPr>
          <w:rFonts w:ascii="Avenir Roman" w:hAnsi="Avenir Roman"/>
          <w:sz w:val="24"/>
          <w:szCs w:val="24"/>
        </w:rPr>
        <w:t xml:space="preserve">/community manager </w:t>
      </w:r>
      <w:r w:rsidR="00210CCF" w:rsidRPr="00184CFD">
        <w:rPr>
          <w:rFonts w:ascii="Avenir Roman" w:hAnsi="Avenir Roman" w:cs="Arial"/>
          <w:sz w:val="24"/>
          <w:szCs w:val="24"/>
        </w:rPr>
        <w:t>voert de taken zelfstandig uit, maar zal wekelijks</w:t>
      </w:r>
      <w:r w:rsidRPr="00184CFD">
        <w:rPr>
          <w:rFonts w:ascii="Avenir Roman" w:hAnsi="Avenir Roman" w:cs="Arial"/>
          <w:sz w:val="24"/>
          <w:szCs w:val="24"/>
        </w:rPr>
        <w:t xml:space="preserve"> overleg hebben met de directeur</w:t>
      </w:r>
      <w:r w:rsidR="00210CCF" w:rsidRPr="00184CFD">
        <w:rPr>
          <w:rFonts w:ascii="Avenir Roman" w:hAnsi="Avenir Roman" w:cs="Arial"/>
          <w:sz w:val="24"/>
          <w:szCs w:val="24"/>
        </w:rPr>
        <w:t xml:space="preserve">. </w:t>
      </w:r>
    </w:p>
    <w:p w:rsidR="004A539A" w:rsidRPr="00184CFD" w:rsidRDefault="004A539A" w:rsidP="00DB0284">
      <w:pPr>
        <w:tabs>
          <w:tab w:val="left" w:pos="426"/>
          <w:tab w:val="left" w:pos="720"/>
        </w:tabs>
        <w:spacing w:line="276" w:lineRule="auto"/>
        <w:rPr>
          <w:rFonts w:ascii="Avenir Roman" w:hAnsi="Avenir Roman" w:cs="Arial"/>
          <w:sz w:val="24"/>
          <w:szCs w:val="24"/>
        </w:rPr>
      </w:pPr>
    </w:p>
    <w:p w:rsidR="0099339E" w:rsidRPr="00184CFD" w:rsidRDefault="00F85196" w:rsidP="00DB0284">
      <w:pPr>
        <w:spacing w:line="276" w:lineRule="auto"/>
        <w:outlineLvl w:val="0"/>
        <w:rPr>
          <w:rFonts w:ascii="Avenir Roman" w:hAnsi="Avenir Roman" w:cs="Arial"/>
          <w:b/>
          <w:sz w:val="24"/>
          <w:szCs w:val="24"/>
        </w:rPr>
      </w:pPr>
      <w:r w:rsidRPr="00184CFD">
        <w:rPr>
          <w:rFonts w:ascii="Avenir Roman" w:hAnsi="Avenir Roman" w:cs="Arial"/>
          <w:b/>
          <w:sz w:val="24"/>
          <w:szCs w:val="24"/>
        </w:rPr>
        <w:t>4</w:t>
      </w:r>
      <w:r w:rsidR="0099339E" w:rsidRPr="00184CFD">
        <w:rPr>
          <w:rFonts w:ascii="Avenir Roman" w:hAnsi="Avenir Roman" w:cs="Arial"/>
          <w:b/>
          <w:sz w:val="24"/>
          <w:szCs w:val="24"/>
        </w:rPr>
        <w:t xml:space="preserve">. </w:t>
      </w:r>
      <w:r w:rsidR="0099339E" w:rsidRPr="00184CFD">
        <w:rPr>
          <w:rFonts w:ascii="Avenir Roman" w:hAnsi="Avenir Roman" w:cs="Arial"/>
          <w:b/>
          <w:sz w:val="24"/>
          <w:szCs w:val="24"/>
        </w:rPr>
        <w:tab/>
        <w:t>Kennis</w:t>
      </w:r>
    </w:p>
    <w:p w:rsidR="0099339E" w:rsidRPr="00184CFD" w:rsidRDefault="0099339E" w:rsidP="00DB0284">
      <w:pPr>
        <w:tabs>
          <w:tab w:val="left" w:pos="720"/>
        </w:tabs>
        <w:spacing w:line="276" w:lineRule="auto"/>
        <w:ind w:left="720" w:hanging="360"/>
        <w:rPr>
          <w:rFonts w:ascii="Avenir Roman" w:hAnsi="Avenir Roman" w:cs="Arial"/>
          <w:sz w:val="24"/>
          <w:szCs w:val="24"/>
        </w:rPr>
      </w:pPr>
    </w:p>
    <w:p w:rsidR="00210CCF" w:rsidRPr="00184CFD" w:rsidRDefault="00F87ACD" w:rsidP="00DB0284">
      <w:pPr>
        <w:spacing w:after="200" w:line="276" w:lineRule="auto"/>
        <w:rPr>
          <w:rFonts w:ascii="Avenir Roman" w:hAnsi="Avenir Roman" w:cs="Arial"/>
          <w:sz w:val="24"/>
          <w:szCs w:val="24"/>
        </w:rPr>
      </w:pPr>
      <w:r w:rsidRPr="00184CFD">
        <w:rPr>
          <w:rFonts w:ascii="Avenir Roman" w:hAnsi="Avenir Roman" w:cs="Arial"/>
          <w:sz w:val="24"/>
          <w:szCs w:val="24"/>
        </w:rPr>
        <w:t>Hbo</w:t>
      </w:r>
      <w:r w:rsidR="00210CCF" w:rsidRPr="00184CFD">
        <w:rPr>
          <w:rFonts w:ascii="Avenir Roman" w:hAnsi="Avenir Roman" w:cs="Arial"/>
          <w:sz w:val="24"/>
          <w:szCs w:val="24"/>
        </w:rPr>
        <w:t xml:space="preserve"> werk- en denkniveau</w:t>
      </w:r>
      <w:r w:rsidR="00F85196" w:rsidRPr="00184CFD">
        <w:rPr>
          <w:rFonts w:ascii="Avenir Roman" w:hAnsi="Avenir Roman" w:cs="Arial"/>
          <w:sz w:val="24"/>
          <w:szCs w:val="24"/>
        </w:rPr>
        <w:t xml:space="preserve"> – richting commerciële economie/</w:t>
      </w:r>
      <w:r w:rsidRPr="00184CFD">
        <w:rPr>
          <w:rFonts w:ascii="Avenir Roman" w:hAnsi="Avenir Roman" w:cs="Arial"/>
          <w:sz w:val="24"/>
          <w:szCs w:val="24"/>
        </w:rPr>
        <w:t>marketingcommunicatie</w:t>
      </w:r>
      <w:r w:rsidR="00F85196" w:rsidRPr="00184CFD">
        <w:rPr>
          <w:rFonts w:ascii="Avenir Roman" w:hAnsi="Avenir Roman" w:cs="Arial"/>
          <w:sz w:val="24"/>
          <w:szCs w:val="24"/>
        </w:rPr>
        <w:br/>
      </w:r>
      <w:r w:rsidR="00D06236">
        <w:rPr>
          <w:rFonts w:ascii="Avenir Roman" w:hAnsi="Avenir Roman" w:cs="Arial"/>
          <w:sz w:val="24"/>
          <w:szCs w:val="24"/>
        </w:rPr>
        <w:t xml:space="preserve">Ervaring met </w:t>
      </w:r>
      <w:proofErr w:type="spellStart"/>
      <w:r w:rsidR="008A69C3">
        <w:rPr>
          <w:rFonts w:ascii="Avenir Roman" w:hAnsi="Avenir Roman" w:cs="Arial"/>
          <w:sz w:val="24"/>
          <w:szCs w:val="24"/>
        </w:rPr>
        <w:t>SalesForce</w:t>
      </w:r>
      <w:proofErr w:type="spellEnd"/>
      <w:r w:rsidR="008A69C3">
        <w:rPr>
          <w:rFonts w:ascii="Avenir Roman" w:hAnsi="Avenir Roman" w:cs="Arial"/>
          <w:sz w:val="24"/>
          <w:szCs w:val="24"/>
        </w:rPr>
        <w:t xml:space="preserve"> CRM/</w:t>
      </w:r>
      <w:proofErr w:type="spellStart"/>
      <w:r w:rsidR="008A69C3">
        <w:rPr>
          <w:rFonts w:ascii="Avenir Roman" w:hAnsi="Avenir Roman" w:cs="Arial"/>
          <w:sz w:val="24"/>
          <w:szCs w:val="24"/>
        </w:rPr>
        <w:t>Pardot</w:t>
      </w:r>
      <w:proofErr w:type="spellEnd"/>
      <w:r w:rsidR="008A69C3">
        <w:rPr>
          <w:rFonts w:ascii="Avenir Roman" w:hAnsi="Avenir Roman" w:cs="Arial"/>
          <w:sz w:val="24"/>
          <w:szCs w:val="24"/>
        </w:rPr>
        <w:t xml:space="preserve"> en </w:t>
      </w:r>
      <w:proofErr w:type="spellStart"/>
      <w:r w:rsidR="008A69C3">
        <w:rPr>
          <w:rFonts w:ascii="Avenir Roman" w:hAnsi="Avenir Roman" w:cs="Arial"/>
          <w:sz w:val="24"/>
          <w:szCs w:val="24"/>
        </w:rPr>
        <w:t>Kentaa</w:t>
      </w:r>
      <w:proofErr w:type="spellEnd"/>
      <w:r w:rsidR="008A69C3">
        <w:rPr>
          <w:rFonts w:ascii="Avenir Roman" w:hAnsi="Avenir Roman" w:cs="Arial"/>
          <w:sz w:val="24"/>
          <w:szCs w:val="24"/>
        </w:rPr>
        <w:t xml:space="preserve"> actieplatforms is een pré</w:t>
      </w:r>
    </w:p>
    <w:p w:rsidR="0099339E" w:rsidRPr="00184CFD" w:rsidRDefault="0099339E" w:rsidP="00DB0284">
      <w:pPr>
        <w:tabs>
          <w:tab w:val="left" w:pos="720"/>
        </w:tabs>
        <w:spacing w:line="276" w:lineRule="auto"/>
        <w:rPr>
          <w:rFonts w:ascii="Avenir Roman" w:hAnsi="Avenir Roman" w:cs="Arial"/>
          <w:sz w:val="24"/>
          <w:szCs w:val="24"/>
        </w:rPr>
      </w:pPr>
    </w:p>
    <w:p w:rsidR="0099339E" w:rsidRPr="00184CFD" w:rsidRDefault="00F85196" w:rsidP="00DB0284">
      <w:pPr>
        <w:tabs>
          <w:tab w:val="left" w:pos="720"/>
        </w:tabs>
        <w:spacing w:line="276" w:lineRule="auto"/>
        <w:outlineLvl w:val="0"/>
        <w:rPr>
          <w:rFonts w:ascii="Avenir Roman" w:hAnsi="Avenir Roman" w:cs="Arial"/>
          <w:sz w:val="24"/>
          <w:szCs w:val="24"/>
        </w:rPr>
      </w:pPr>
      <w:r w:rsidRPr="00184CFD">
        <w:rPr>
          <w:rFonts w:ascii="Avenir Roman" w:hAnsi="Avenir Roman" w:cs="Arial"/>
          <w:b/>
          <w:sz w:val="24"/>
          <w:szCs w:val="24"/>
        </w:rPr>
        <w:t>5</w:t>
      </w:r>
      <w:r w:rsidR="0099339E" w:rsidRPr="00184CFD">
        <w:rPr>
          <w:rFonts w:ascii="Avenir Roman" w:hAnsi="Avenir Roman" w:cs="Arial"/>
          <w:b/>
          <w:sz w:val="24"/>
          <w:szCs w:val="24"/>
        </w:rPr>
        <w:t>.</w:t>
      </w:r>
      <w:r w:rsidR="0099339E" w:rsidRPr="00184CFD">
        <w:rPr>
          <w:rFonts w:ascii="Avenir Roman" w:hAnsi="Avenir Roman" w:cs="Arial"/>
          <w:b/>
          <w:sz w:val="24"/>
          <w:szCs w:val="24"/>
        </w:rPr>
        <w:tab/>
        <w:t>Vaardigheden</w:t>
      </w:r>
    </w:p>
    <w:p w:rsidR="00F85196" w:rsidRPr="008A69C3" w:rsidRDefault="006D4751" w:rsidP="00DB0284">
      <w:pPr>
        <w:spacing w:line="276" w:lineRule="auto"/>
        <w:rPr>
          <w:rFonts w:ascii="Avenir Roman" w:hAnsi="Avenir Roman" w:cs="Arial"/>
          <w:sz w:val="24"/>
          <w:szCs w:val="24"/>
        </w:rPr>
      </w:pPr>
      <w:r w:rsidRPr="00184CFD">
        <w:rPr>
          <w:rFonts w:ascii="Avenir Roman" w:hAnsi="Avenir Roman" w:cs="Arial"/>
          <w:sz w:val="24"/>
          <w:szCs w:val="24"/>
        </w:rPr>
        <w:br/>
      </w:r>
      <w:r w:rsidR="00F85196" w:rsidRPr="008A69C3">
        <w:rPr>
          <w:rFonts w:ascii="Avenir Roman" w:hAnsi="Avenir Roman" w:cs="Arial"/>
          <w:sz w:val="24"/>
          <w:szCs w:val="24"/>
        </w:rPr>
        <w:t>Uitstekende en aantoonbare commerciële vaardigheden</w:t>
      </w:r>
    </w:p>
    <w:p w:rsidR="006D4751" w:rsidRPr="008A69C3" w:rsidRDefault="006D4751" w:rsidP="00DB0284">
      <w:pPr>
        <w:spacing w:line="276" w:lineRule="auto"/>
        <w:rPr>
          <w:rFonts w:ascii="Avenir Roman" w:hAnsi="Avenir Roman" w:cs="Arial"/>
          <w:sz w:val="24"/>
          <w:szCs w:val="24"/>
        </w:rPr>
      </w:pPr>
      <w:r w:rsidRPr="008A69C3">
        <w:rPr>
          <w:rFonts w:ascii="Avenir Roman" w:hAnsi="Avenir Roman" w:cs="Arial"/>
          <w:sz w:val="24"/>
          <w:szCs w:val="24"/>
        </w:rPr>
        <w:t xml:space="preserve">Uitstekende schriftelijke en mondelinge vaardigheden </w:t>
      </w:r>
    </w:p>
    <w:p w:rsidR="008A69C3" w:rsidRDefault="006D4751" w:rsidP="00DB0284">
      <w:pPr>
        <w:spacing w:line="276" w:lineRule="auto"/>
        <w:rPr>
          <w:rFonts w:ascii="Avenir Roman" w:hAnsi="Avenir Roman" w:cs="Arial"/>
          <w:sz w:val="24"/>
          <w:szCs w:val="24"/>
        </w:rPr>
      </w:pPr>
      <w:r w:rsidRPr="008A69C3">
        <w:rPr>
          <w:rFonts w:ascii="Avenir Roman" w:hAnsi="Avenir Roman" w:cs="Arial"/>
          <w:sz w:val="24"/>
          <w:szCs w:val="24"/>
        </w:rPr>
        <w:t>Uitstekende communicatieve vaardigheden</w:t>
      </w:r>
      <w:r w:rsidR="00643220" w:rsidRPr="008A69C3">
        <w:rPr>
          <w:rFonts w:ascii="Avenir Roman" w:hAnsi="Avenir Roman" w:cs="Arial"/>
          <w:sz w:val="24"/>
          <w:szCs w:val="24"/>
        </w:rPr>
        <w:t xml:space="preserve">; </w:t>
      </w:r>
      <w:r w:rsidR="008A69C3">
        <w:rPr>
          <w:rFonts w:ascii="Avenir Roman" w:hAnsi="Avenir Roman" w:cs="Arial"/>
          <w:sz w:val="24"/>
          <w:szCs w:val="24"/>
        </w:rPr>
        <w:t xml:space="preserve">inlevingsvermogen en oprechte betrokkenheid spelen een belangrijke rol. </w:t>
      </w:r>
    </w:p>
    <w:p w:rsidR="0014460C" w:rsidRPr="008A69C3" w:rsidRDefault="008A69C3" w:rsidP="00DB0284">
      <w:pPr>
        <w:spacing w:line="276" w:lineRule="auto"/>
        <w:rPr>
          <w:rFonts w:ascii="Avenir Roman" w:hAnsi="Avenir Roman" w:cs="Arial"/>
          <w:sz w:val="24"/>
          <w:szCs w:val="24"/>
        </w:rPr>
      </w:pPr>
      <w:r>
        <w:rPr>
          <w:rFonts w:ascii="Avenir Roman" w:hAnsi="Avenir Roman" w:cs="Arial"/>
          <w:sz w:val="24"/>
          <w:szCs w:val="24"/>
        </w:rPr>
        <w:br/>
      </w:r>
    </w:p>
    <w:p w:rsidR="00E773CC" w:rsidRPr="00184CFD" w:rsidRDefault="00F87ACD" w:rsidP="00DB0284">
      <w:pPr>
        <w:spacing w:after="200" w:line="276" w:lineRule="auto"/>
        <w:rPr>
          <w:rFonts w:ascii="Avenir Roman" w:hAnsi="Avenir Roman" w:cs="Arial"/>
          <w:sz w:val="20"/>
          <w:szCs w:val="20"/>
        </w:rPr>
      </w:pPr>
      <w:r w:rsidRPr="00184CFD">
        <w:rPr>
          <w:rFonts w:ascii="Avenir Roman" w:hAnsi="Avenir Roman" w:cs="Arial"/>
        </w:rPr>
        <w:br w:type="page"/>
      </w:r>
      <w:r w:rsidR="00210CCF" w:rsidRPr="00184CFD">
        <w:rPr>
          <w:rFonts w:ascii="Avenir Roman" w:hAnsi="Avenir Roman" w:cs="Arial"/>
        </w:rPr>
        <w:lastRenderedPageBreak/>
        <w:br/>
      </w:r>
    </w:p>
    <w:p w:rsidR="00E773CC" w:rsidRPr="00184CFD" w:rsidRDefault="00F85196" w:rsidP="00DB0284">
      <w:pPr>
        <w:tabs>
          <w:tab w:val="left" w:pos="720"/>
        </w:tabs>
        <w:spacing w:line="276" w:lineRule="auto"/>
        <w:rPr>
          <w:rFonts w:ascii="Avenir Roman" w:hAnsi="Avenir Roman" w:cs="Arial"/>
          <w:b/>
          <w:sz w:val="20"/>
          <w:szCs w:val="20"/>
        </w:rPr>
      </w:pPr>
      <w:r w:rsidRPr="00184CFD">
        <w:rPr>
          <w:rFonts w:ascii="Avenir Roman" w:hAnsi="Avenir Roman" w:cs="Arial"/>
          <w:b/>
          <w:sz w:val="20"/>
          <w:szCs w:val="20"/>
        </w:rPr>
        <w:t>6</w:t>
      </w:r>
      <w:r w:rsidR="00E773CC" w:rsidRPr="00184CFD">
        <w:rPr>
          <w:rFonts w:ascii="Avenir Roman" w:hAnsi="Avenir Roman" w:cs="Arial"/>
          <w:b/>
          <w:sz w:val="20"/>
          <w:szCs w:val="20"/>
        </w:rPr>
        <w:t>.</w:t>
      </w:r>
      <w:r w:rsidR="00E773CC" w:rsidRPr="00184CFD">
        <w:rPr>
          <w:rFonts w:ascii="Avenir Roman" w:hAnsi="Avenir Roman" w:cs="Arial"/>
          <w:sz w:val="20"/>
          <w:szCs w:val="20"/>
        </w:rPr>
        <w:t xml:space="preserve"> </w:t>
      </w:r>
      <w:r w:rsidR="00E773CC" w:rsidRPr="00184CFD">
        <w:rPr>
          <w:rFonts w:ascii="Avenir Roman" w:hAnsi="Avenir Roman" w:cs="Arial"/>
          <w:sz w:val="20"/>
          <w:szCs w:val="20"/>
        </w:rPr>
        <w:tab/>
      </w:r>
      <w:r w:rsidR="00E773CC" w:rsidRPr="00184CFD">
        <w:rPr>
          <w:rFonts w:ascii="Avenir Roman" w:hAnsi="Avenir Roman" w:cs="Arial"/>
          <w:b/>
          <w:sz w:val="20"/>
          <w:szCs w:val="20"/>
        </w:rPr>
        <w:t>Competenties</w:t>
      </w:r>
    </w:p>
    <w:p w:rsidR="00E773CC" w:rsidRPr="00184CFD" w:rsidRDefault="00E773CC" w:rsidP="00DB0284">
      <w:pPr>
        <w:tabs>
          <w:tab w:val="left" w:pos="720"/>
        </w:tabs>
        <w:spacing w:line="276" w:lineRule="auto"/>
        <w:rPr>
          <w:rFonts w:ascii="Avenir Roman" w:hAnsi="Avenir Roman" w:cs="Arial"/>
          <w:b/>
          <w:sz w:val="20"/>
          <w:szCs w:val="20"/>
        </w:rPr>
      </w:pPr>
    </w:p>
    <w:p w:rsidR="00E773CC" w:rsidRPr="00184CFD" w:rsidRDefault="00E773CC"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Samenwerken</w:t>
      </w:r>
    </w:p>
    <w:p w:rsidR="00E773CC" w:rsidRPr="00184CFD" w:rsidRDefault="00E773CC"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Klantgericht</w:t>
      </w:r>
    </w:p>
    <w:p w:rsidR="00E773CC" w:rsidRPr="00184CFD" w:rsidRDefault="00E773CC"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Resultaatgericht</w:t>
      </w:r>
    </w:p>
    <w:p w:rsidR="00E773CC" w:rsidRPr="00184CFD" w:rsidRDefault="0014460C"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Stressbestendig</w:t>
      </w:r>
    </w:p>
    <w:p w:rsidR="0014460C" w:rsidRPr="00184CFD" w:rsidRDefault="0014460C"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Organisatiesensitiviteit</w:t>
      </w:r>
    </w:p>
    <w:p w:rsidR="0014460C" w:rsidRPr="00184CFD" w:rsidRDefault="00376E49" w:rsidP="00DB0284">
      <w:pPr>
        <w:numPr>
          <w:ilvl w:val="0"/>
          <w:numId w:val="9"/>
        </w:numPr>
        <w:tabs>
          <w:tab w:val="left" w:pos="720"/>
        </w:tabs>
        <w:spacing w:line="276" w:lineRule="auto"/>
        <w:rPr>
          <w:rFonts w:ascii="Avenir Roman" w:hAnsi="Avenir Roman" w:cs="Arial"/>
          <w:sz w:val="20"/>
          <w:szCs w:val="20"/>
        </w:rPr>
      </w:pPr>
      <w:r w:rsidRPr="00184CFD">
        <w:rPr>
          <w:rFonts w:ascii="Avenir Roman" w:hAnsi="Avenir Roman" w:cs="Arial"/>
          <w:sz w:val="20"/>
          <w:szCs w:val="20"/>
        </w:rPr>
        <w:t>I</w:t>
      </w:r>
      <w:r w:rsidR="0014460C" w:rsidRPr="00184CFD">
        <w:rPr>
          <w:rFonts w:ascii="Avenir Roman" w:hAnsi="Avenir Roman" w:cs="Arial"/>
          <w:sz w:val="20"/>
          <w:szCs w:val="20"/>
        </w:rPr>
        <w:t>mpact</w:t>
      </w:r>
    </w:p>
    <w:p w:rsidR="00867DA8" w:rsidRPr="00184CFD" w:rsidRDefault="00867DA8" w:rsidP="00867DA8">
      <w:pPr>
        <w:tabs>
          <w:tab w:val="left" w:pos="720"/>
        </w:tabs>
        <w:spacing w:line="276" w:lineRule="auto"/>
        <w:rPr>
          <w:rFonts w:ascii="Avenir Roman" w:hAnsi="Avenir Roman" w:cs="Arial"/>
          <w:sz w:val="20"/>
          <w:szCs w:val="20"/>
        </w:rPr>
      </w:pPr>
    </w:p>
    <w:p w:rsidR="00867DA8" w:rsidRPr="00184CFD" w:rsidRDefault="00867DA8" w:rsidP="00867DA8">
      <w:pPr>
        <w:tabs>
          <w:tab w:val="left" w:pos="720"/>
        </w:tabs>
        <w:spacing w:line="276" w:lineRule="auto"/>
        <w:rPr>
          <w:rFonts w:ascii="Avenir Roman" w:hAnsi="Avenir Roman" w:cs="Arial"/>
          <w:sz w:val="20"/>
          <w:szCs w:val="20"/>
        </w:rPr>
      </w:pPr>
    </w:p>
    <w:p w:rsidR="00867DA8" w:rsidRPr="00184CFD" w:rsidRDefault="00867DA8" w:rsidP="00867DA8">
      <w:pPr>
        <w:tabs>
          <w:tab w:val="left" w:pos="720"/>
        </w:tabs>
        <w:spacing w:line="276" w:lineRule="auto"/>
        <w:rPr>
          <w:rFonts w:ascii="Avenir Roman" w:hAnsi="Avenir Roman" w:cs="Arial"/>
          <w:b/>
          <w:sz w:val="20"/>
          <w:szCs w:val="20"/>
        </w:rPr>
      </w:pPr>
      <w:r w:rsidRPr="00184CFD">
        <w:rPr>
          <w:rFonts w:ascii="Avenir Roman" w:hAnsi="Avenir Roman" w:cs="Arial"/>
          <w:b/>
          <w:sz w:val="20"/>
          <w:szCs w:val="20"/>
        </w:rPr>
        <w:t xml:space="preserve">7. </w:t>
      </w:r>
      <w:r w:rsidRPr="00184CFD">
        <w:rPr>
          <w:rFonts w:ascii="Avenir Roman" w:hAnsi="Avenir Roman" w:cs="Arial"/>
          <w:b/>
          <w:sz w:val="20"/>
          <w:szCs w:val="20"/>
        </w:rPr>
        <w:tab/>
        <w:t>Overige bijzonderheden</w:t>
      </w:r>
    </w:p>
    <w:p w:rsidR="00867DA8" w:rsidRPr="00184CFD" w:rsidRDefault="00867DA8" w:rsidP="00867DA8">
      <w:pPr>
        <w:tabs>
          <w:tab w:val="left" w:pos="720"/>
        </w:tabs>
        <w:spacing w:line="276" w:lineRule="auto"/>
        <w:ind w:left="708"/>
        <w:rPr>
          <w:rFonts w:ascii="Avenir Roman" w:hAnsi="Avenir Roman" w:cs="Arial"/>
          <w:sz w:val="20"/>
          <w:szCs w:val="20"/>
        </w:rPr>
      </w:pPr>
      <w:r w:rsidRPr="00184CFD">
        <w:rPr>
          <w:rFonts w:ascii="Avenir Roman" w:hAnsi="Avenir Roman" w:cs="Arial"/>
          <w:sz w:val="20"/>
          <w:szCs w:val="20"/>
        </w:rPr>
        <w:t xml:space="preserve">Onze fondsenwerver </w:t>
      </w:r>
      <w:r w:rsidR="000A05B1" w:rsidRPr="00184CFD">
        <w:rPr>
          <w:rFonts w:ascii="Avenir Roman" w:hAnsi="Avenir Roman" w:cs="Arial"/>
          <w:sz w:val="20"/>
          <w:szCs w:val="20"/>
        </w:rPr>
        <w:t xml:space="preserve">heeft een proactieve instelling, is </w:t>
      </w:r>
      <w:r w:rsidRPr="00184CFD">
        <w:rPr>
          <w:rFonts w:ascii="Avenir Roman" w:hAnsi="Avenir Roman" w:cs="Arial"/>
          <w:sz w:val="20"/>
          <w:szCs w:val="20"/>
        </w:rPr>
        <w:t>flexibel inzetbaar en vindt het p</w:t>
      </w:r>
      <w:r w:rsidR="000A05B1" w:rsidRPr="00184CFD">
        <w:rPr>
          <w:rFonts w:ascii="Avenir Roman" w:hAnsi="Avenir Roman" w:cs="Arial"/>
          <w:sz w:val="20"/>
          <w:szCs w:val="20"/>
        </w:rPr>
        <w:t xml:space="preserve">rima om ook ’s avonds en in het </w:t>
      </w:r>
      <w:r w:rsidRPr="00184CFD">
        <w:rPr>
          <w:rFonts w:ascii="Avenir Roman" w:hAnsi="Avenir Roman" w:cs="Arial"/>
          <w:sz w:val="20"/>
          <w:szCs w:val="20"/>
        </w:rPr>
        <w:t xml:space="preserve">weekend aanwezig te zijn bij activiteiten en evenementen </w:t>
      </w:r>
      <w:r w:rsidR="00912F37" w:rsidRPr="00184CFD">
        <w:rPr>
          <w:rFonts w:ascii="Avenir Roman" w:hAnsi="Avenir Roman" w:cs="Arial"/>
          <w:sz w:val="20"/>
          <w:szCs w:val="20"/>
        </w:rPr>
        <w:t>ten bate van</w:t>
      </w:r>
      <w:r w:rsidRPr="00184CFD">
        <w:rPr>
          <w:rFonts w:ascii="Avenir Roman" w:hAnsi="Avenir Roman" w:cs="Arial"/>
          <w:sz w:val="20"/>
          <w:szCs w:val="20"/>
        </w:rPr>
        <w:t xml:space="preserve"> </w:t>
      </w:r>
      <w:proofErr w:type="spellStart"/>
      <w:r w:rsidRPr="00184CFD">
        <w:rPr>
          <w:rFonts w:ascii="Avenir Roman" w:hAnsi="Avenir Roman" w:cs="Arial"/>
          <w:sz w:val="20"/>
          <w:szCs w:val="20"/>
        </w:rPr>
        <w:t>Lymph&amp;Co</w:t>
      </w:r>
      <w:proofErr w:type="spellEnd"/>
      <w:r w:rsidRPr="00184CFD">
        <w:rPr>
          <w:rFonts w:ascii="Avenir Roman" w:hAnsi="Avenir Roman" w:cs="Arial"/>
          <w:sz w:val="20"/>
          <w:szCs w:val="20"/>
        </w:rPr>
        <w:t>.</w:t>
      </w:r>
      <w:r w:rsidR="000A05B1" w:rsidRPr="00184CFD">
        <w:rPr>
          <w:rFonts w:ascii="Avenir Roman" w:hAnsi="Avenir Roman" w:cs="Arial"/>
          <w:sz w:val="20"/>
          <w:szCs w:val="20"/>
        </w:rPr>
        <w:t xml:space="preserve"> </w:t>
      </w:r>
    </w:p>
    <w:p w:rsidR="000A05B1" w:rsidRPr="00184CFD" w:rsidRDefault="000A05B1" w:rsidP="000A05B1">
      <w:pPr>
        <w:tabs>
          <w:tab w:val="left" w:pos="720"/>
        </w:tabs>
        <w:spacing w:line="276" w:lineRule="auto"/>
        <w:ind w:left="708"/>
        <w:rPr>
          <w:rFonts w:ascii="Avenir Roman" w:hAnsi="Avenir Roman" w:cs="Arial"/>
          <w:sz w:val="20"/>
          <w:szCs w:val="20"/>
        </w:rPr>
      </w:pPr>
      <w:r w:rsidRPr="00184CFD">
        <w:rPr>
          <w:rFonts w:ascii="Avenir Roman" w:hAnsi="Avenir Roman" w:cs="Arial"/>
          <w:sz w:val="20"/>
          <w:szCs w:val="20"/>
        </w:rPr>
        <w:t>Ons kantoor zit in het centrum van Amsterdam</w:t>
      </w:r>
      <w:r w:rsidR="008A69C3">
        <w:rPr>
          <w:rFonts w:ascii="Avenir Roman" w:hAnsi="Avenir Roman" w:cs="Arial"/>
          <w:sz w:val="20"/>
          <w:szCs w:val="20"/>
        </w:rPr>
        <w:t xml:space="preserve">. </w:t>
      </w:r>
    </w:p>
    <w:p w:rsidR="000A05B1" w:rsidRPr="00184CFD" w:rsidRDefault="000A05B1" w:rsidP="00867DA8">
      <w:pPr>
        <w:tabs>
          <w:tab w:val="left" w:pos="720"/>
        </w:tabs>
        <w:spacing w:line="276" w:lineRule="auto"/>
        <w:ind w:left="708"/>
        <w:rPr>
          <w:rFonts w:ascii="Avenir Roman" w:hAnsi="Avenir Roman" w:cs="Arial"/>
          <w:b/>
          <w:sz w:val="20"/>
          <w:szCs w:val="20"/>
        </w:rPr>
      </w:pPr>
    </w:p>
    <w:p w:rsidR="00867DA8" w:rsidRPr="00184CFD" w:rsidRDefault="00912F37" w:rsidP="00867DA8">
      <w:pPr>
        <w:tabs>
          <w:tab w:val="left" w:pos="720"/>
        </w:tabs>
        <w:spacing w:line="276" w:lineRule="auto"/>
        <w:ind w:left="708"/>
        <w:rPr>
          <w:rFonts w:ascii="Avenir Roman" w:hAnsi="Avenir Roman" w:cs="Arial"/>
          <w:b/>
          <w:sz w:val="20"/>
          <w:szCs w:val="20"/>
        </w:rPr>
      </w:pPr>
      <w:proofErr w:type="spellStart"/>
      <w:r w:rsidRPr="00184CFD">
        <w:rPr>
          <w:rFonts w:ascii="Avenir Roman" w:hAnsi="Avenir Roman" w:cs="Arial"/>
          <w:b/>
          <w:sz w:val="20"/>
          <w:szCs w:val="20"/>
        </w:rPr>
        <w:t>Lymph&amp;Co</w:t>
      </w:r>
      <w:proofErr w:type="spellEnd"/>
      <w:r w:rsidRPr="00184CFD">
        <w:rPr>
          <w:rFonts w:ascii="Avenir Roman" w:hAnsi="Avenir Roman" w:cs="Arial"/>
          <w:b/>
          <w:sz w:val="20"/>
          <w:szCs w:val="20"/>
        </w:rPr>
        <w:t xml:space="preserve"> staat open voor </w:t>
      </w:r>
      <w:r w:rsidR="003E272E" w:rsidRPr="00184CFD">
        <w:rPr>
          <w:rFonts w:ascii="Avenir Roman" w:hAnsi="Avenir Roman" w:cs="Arial"/>
          <w:b/>
          <w:sz w:val="20"/>
          <w:szCs w:val="20"/>
        </w:rPr>
        <w:t xml:space="preserve">samenwerkingen op flexibele dan wel vaste basis. </w:t>
      </w:r>
    </w:p>
    <w:p w:rsidR="00867DA8" w:rsidRPr="00184CFD" w:rsidRDefault="00867DA8" w:rsidP="00867DA8">
      <w:pPr>
        <w:tabs>
          <w:tab w:val="left" w:pos="720"/>
        </w:tabs>
        <w:spacing w:line="276" w:lineRule="auto"/>
        <w:ind w:left="360"/>
        <w:rPr>
          <w:rFonts w:ascii="Avenir Roman" w:hAnsi="Avenir Roman" w:cs="Arial"/>
          <w:sz w:val="20"/>
          <w:szCs w:val="20"/>
        </w:rPr>
      </w:pPr>
    </w:p>
    <w:sectPr w:rsidR="00867DA8" w:rsidRPr="00184CFD" w:rsidSect="009933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021" w:rsidRDefault="006B1021">
      <w:r>
        <w:separator/>
      </w:r>
    </w:p>
  </w:endnote>
  <w:endnote w:type="continuationSeparator" w:id="0">
    <w:p w:rsidR="006B1021" w:rsidRDefault="006B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3D" w:rsidRDefault="0090303D" w:rsidP="00E76B3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0303D" w:rsidRDefault="0090303D" w:rsidP="004A37E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3D" w:rsidRDefault="0090303D" w:rsidP="00E76B3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5A84">
      <w:rPr>
        <w:rStyle w:val="Paginanummer"/>
        <w:noProof/>
      </w:rPr>
      <w:t>1</w:t>
    </w:r>
    <w:r>
      <w:rPr>
        <w:rStyle w:val="Paginanummer"/>
      </w:rPr>
      <w:fldChar w:fldCharType="end"/>
    </w:r>
  </w:p>
  <w:p w:rsidR="0090303D" w:rsidRDefault="0090303D" w:rsidP="004A37E7">
    <w:pPr>
      <w:pStyle w:val="Voettekst"/>
      <w:tabs>
        <w:tab w:val="clear" w:pos="4536"/>
        <w:tab w:val="clear" w:pos="9072"/>
        <w:tab w:val="center" w:pos="4344"/>
        <w:tab w:val="right" w:pos="8689"/>
      </w:tabs>
      <w:ind w:right="360"/>
    </w:pPr>
    <w:proofErr w:type="spellStart"/>
    <w:r>
      <w:t>Lymph&amp;Co</w:t>
    </w:r>
    <w:proofErr w:type="spellEnd"/>
    <w:r>
      <w:t xml:space="preserve"> – MJ-Helle</w:t>
    </w:r>
    <w:r>
      <w:tab/>
    </w:r>
    <w:r w:rsidR="0066154B">
      <w:t>2022</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4B" w:rsidRDefault="006615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021" w:rsidRDefault="006B1021">
      <w:r>
        <w:separator/>
      </w:r>
    </w:p>
  </w:footnote>
  <w:footnote w:type="continuationSeparator" w:id="0">
    <w:p w:rsidR="006B1021" w:rsidRDefault="006B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4B" w:rsidRDefault="006615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4B" w:rsidRDefault="006615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4B" w:rsidRDefault="006615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488"/>
    <w:multiLevelType w:val="hybridMultilevel"/>
    <w:tmpl w:val="01406854"/>
    <w:lvl w:ilvl="0" w:tplc="3F90C6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0857EDA"/>
    <w:multiLevelType w:val="hybridMultilevel"/>
    <w:tmpl w:val="BEE4A9C8"/>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A5433"/>
    <w:multiLevelType w:val="hybridMultilevel"/>
    <w:tmpl w:val="21286BC2"/>
    <w:lvl w:ilvl="0" w:tplc="04130001">
      <w:start w:val="1"/>
      <w:numFmt w:val="bullet"/>
      <w:lvlText w:val=""/>
      <w:lvlJc w:val="left"/>
      <w:pPr>
        <w:ind w:left="1780" w:hanging="360"/>
      </w:pPr>
      <w:rPr>
        <w:rFonts w:ascii="Symbol" w:hAnsi="Symbo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3" w15:restartNumberingAfterBreak="0">
    <w:nsid w:val="1B1779AA"/>
    <w:multiLevelType w:val="hybridMultilevel"/>
    <w:tmpl w:val="67DE469C"/>
    <w:lvl w:ilvl="0" w:tplc="F514AE52">
      <w:start w:val="1"/>
      <w:numFmt w:val="bullet"/>
      <w:lvlText w:val="-"/>
      <w:lvlJc w:val="left"/>
      <w:pPr>
        <w:ind w:left="2136" w:hanging="360"/>
      </w:pPr>
      <w:rPr>
        <w:rFonts w:ascii="Calibri" w:eastAsia="Calibri" w:hAnsi="Calibri"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1BB7669E"/>
    <w:multiLevelType w:val="hybridMultilevel"/>
    <w:tmpl w:val="8C5C25A2"/>
    <w:lvl w:ilvl="0" w:tplc="8F2AA4D8">
      <w:start w:val="4"/>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554F51"/>
    <w:multiLevelType w:val="hybridMultilevel"/>
    <w:tmpl w:val="08C48D20"/>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45035D"/>
    <w:multiLevelType w:val="hybridMultilevel"/>
    <w:tmpl w:val="0B6C9E66"/>
    <w:lvl w:ilvl="0" w:tplc="F514AE52">
      <w:start w:val="1"/>
      <w:numFmt w:val="bullet"/>
      <w:lvlText w:val="-"/>
      <w:lvlJc w:val="left"/>
      <w:pPr>
        <w:ind w:left="4282" w:hanging="360"/>
      </w:pPr>
      <w:rPr>
        <w:rFonts w:ascii="Calibri" w:eastAsia="Calibri" w:hAnsi="Calibri" w:cs="Arial" w:hint="default"/>
      </w:rPr>
    </w:lvl>
    <w:lvl w:ilvl="1" w:tplc="04130003">
      <w:start w:val="1"/>
      <w:numFmt w:val="bullet"/>
      <w:lvlText w:val="o"/>
      <w:lvlJc w:val="left"/>
      <w:pPr>
        <w:ind w:left="5002" w:hanging="360"/>
      </w:pPr>
      <w:rPr>
        <w:rFonts w:ascii="Courier New" w:hAnsi="Courier New" w:cs="Courier New" w:hint="default"/>
      </w:rPr>
    </w:lvl>
    <w:lvl w:ilvl="2" w:tplc="04130005" w:tentative="1">
      <w:start w:val="1"/>
      <w:numFmt w:val="bullet"/>
      <w:lvlText w:val=""/>
      <w:lvlJc w:val="left"/>
      <w:pPr>
        <w:ind w:left="5722" w:hanging="360"/>
      </w:pPr>
      <w:rPr>
        <w:rFonts w:ascii="Wingdings" w:hAnsi="Wingdings" w:hint="default"/>
      </w:rPr>
    </w:lvl>
    <w:lvl w:ilvl="3" w:tplc="04130001" w:tentative="1">
      <w:start w:val="1"/>
      <w:numFmt w:val="bullet"/>
      <w:lvlText w:val=""/>
      <w:lvlJc w:val="left"/>
      <w:pPr>
        <w:ind w:left="6442" w:hanging="360"/>
      </w:pPr>
      <w:rPr>
        <w:rFonts w:ascii="Symbol" w:hAnsi="Symbol" w:hint="default"/>
      </w:rPr>
    </w:lvl>
    <w:lvl w:ilvl="4" w:tplc="04130003" w:tentative="1">
      <w:start w:val="1"/>
      <w:numFmt w:val="bullet"/>
      <w:lvlText w:val="o"/>
      <w:lvlJc w:val="left"/>
      <w:pPr>
        <w:ind w:left="7162" w:hanging="360"/>
      </w:pPr>
      <w:rPr>
        <w:rFonts w:ascii="Courier New" w:hAnsi="Courier New" w:cs="Courier New" w:hint="default"/>
      </w:rPr>
    </w:lvl>
    <w:lvl w:ilvl="5" w:tplc="04130005" w:tentative="1">
      <w:start w:val="1"/>
      <w:numFmt w:val="bullet"/>
      <w:lvlText w:val=""/>
      <w:lvlJc w:val="left"/>
      <w:pPr>
        <w:ind w:left="7882" w:hanging="360"/>
      </w:pPr>
      <w:rPr>
        <w:rFonts w:ascii="Wingdings" w:hAnsi="Wingdings" w:hint="default"/>
      </w:rPr>
    </w:lvl>
    <w:lvl w:ilvl="6" w:tplc="04130001" w:tentative="1">
      <w:start w:val="1"/>
      <w:numFmt w:val="bullet"/>
      <w:lvlText w:val=""/>
      <w:lvlJc w:val="left"/>
      <w:pPr>
        <w:ind w:left="8602" w:hanging="360"/>
      </w:pPr>
      <w:rPr>
        <w:rFonts w:ascii="Symbol" w:hAnsi="Symbol" w:hint="default"/>
      </w:rPr>
    </w:lvl>
    <w:lvl w:ilvl="7" w:tplc="04130003" w:tentative="1">
      <w:start w:val="1"/>
      <w:numFmt w:val="bullet"/>
      <w:lvlText w:val="o"/>
      <w:lvlJc w:val="left"/>
      <w:pPr>
        <w:ind w:left="9322" w:hanging="360"/>
      </w:pPr>
      <w:rPr>
        <w:rFonts w:ascii="Courier New" w:hAnsi="Courier New" w:cs="Courier New" w:hint="default"/>
      </w:rPr>
    </w:lvl>
    <w:lvl w:ilvl="8" w:tplc="04130005" w:tentative="1">
      <w:start w:val="1"/>
      <w:numFmt w:val="bullet"/>
      <w:lvlText w:val=""/>
      <w:lvlJc w:val="left"/>
      <w:pPr>
        <w:ind w:left="10042" w:hanging="360"/>
      </w:pPr>
      <w:rPr>
        <w:rFonts w:ascii="Wingdings" w:hAnsi="Wingdings" w:hint="default"/>
      </w:rPr>
    </w:lvl>
  </w:abstractNum>
  <w:abstractNum w:abstractNumId="7" w15:restartNumberingAfterBreak="0">
    <w:nsid w:val="26DD2632"/>
    <w:multiLevelType w:val="hybridMultilevel"/>
    <w:tmpl w:val="CE44A170"/>
    <w:lvl w:ilvl="0" w:tplc="F04665B2">
      <w:start w:val="1"/>
      <w:numFmt w:val="lowerLetter"/>
      <w:lvlText w:val="%1)"/>
      <w:lvlJc w:val="left"/>
      <w:pPr>
        <w:ind w:left="2160" w:hanging="360"/>
      </w:pPr>
      <w:rPr>
        <w:rFonts w:hint="default"/>
        <w:b w:val="0"/>
      </w:r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8" w15:restartNumberingAfterBreak="0">
    <w:nsid w:val="2B533A21"/>
    <w:multiLevelType w:val="hybridMultilevel"/>
    <w:tmpl w:val="81809B4C"/>
    <w:lvl w:ilvl="0" w:tplc="5E22A88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C614767"/>
    <w:multiLevelType w:val="hybridMultilevel"/>
    <w:tmpl w:val="83FE20EE"/>
    <w:lvl w:ilvl="0" w:tplc="F536BB0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BE630C"/>
    <w:multiLevelType w:val="hybridMultilevel"/>
    <w:tmpl w:val="2BD60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73F03"/>
    <w:multiLevelType w:val="hybridMultilevel"/>
    <w:tmpl w:val="99AE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BD2934"/>
    <w:multiLevelType w:val="hybridMultilevel"/>
    <w:tmpl w:val="D75C70D8"/>
    <w:lvl w:ilvl="0" w:tplc="F514AE52">
      <w:start w:val="1"/>
      <w:numFmt w:val="bullet"/>
      <w:lvlText w:val="-"/>
      <w:lvlJc w:val="left"/>
      <w:pPr>
        <w:ind w:left="2136" w:hanging="360"/>
      </w:pPr>
      <w:rPr>
        <w:rFonts w:ascii="Calibri" w:eastAsia="Calibri" w:hAnsi="Calibri" w:cs="Aria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3" w15:restartNumberingAfterBreak="0">
    <w:nsid w:val="445E1AB0"/>
    <w:multiLevelType w:val="hybridMultilevel"/>
    <w:tmpl w:val="D3AE3CDC"/>
    <w:lvl w:ilvl="0" w:tplc="46CEDFA4">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A821942"/>
    <w:multiLevelType w:val="hybridMultilevel"/>
    <w:tmpl w:val="6456C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DA7609"/>
    <w:multiLevelType w:val="hybridMultilevel"/>
    <w:tmpl w:val="FE48BC1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4E8456AD"/>
    <w:multiLevelType w:val="hybridMultilevel"/>
    <w:tmpl w:val="58BEC8A8"/>
    <w:lvl w:ilvl="0" w:tplc="81EE291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F2E5FFD"/>
    <w:multiLevelType w:val="hybridMultilevel"/>
    <w:tmpl w:val="6CF42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5A4564"/>
    <w:multiLevelType w:val="hybridMultilevel"/>
    <w:tmpl w:val="72140368"/>
    <w:lvl w:ilvl="0" w:tplc="3BAE0168">
      <w:start w:val="1"/>
      <w:numFmt w:val="decimal"/>
      <w:lvlText w:val="%1"/>
      <w:lvlJc w:val="left"/>
      <w:pPr>
        <w:ind w:left="1060" w:hanging="70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545EBF"/>
    <w:multiLevelType w:val="hybridMultilevel"/>
    <w:tmpl w:val="22D6D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7D0F74"/>
    <w:multiLevelType w:val="hybridMultilevel"/>
    <w:tmpl w:val="11902A42"/>
    <w:lvl w:ilvl="0" w:tplc="0413000F">
      <w:start w:val="1"/>
      <w:numFmt w:val="decimal"/>
      <w:lvlText w:val="%1."/>
      <w:lvlJc w:val="left"/>
      <w:pPr>
        <w:tabs>
          <w:tab w:val="num" w:pos="720"/>
        </w:tabs>
        <w:ind w:left="720" w:hanging="360"/>
      </w:pPr>
    </w:lvl>
    <w:lvl w:ilvl="1" w:tplc="797C0B3C">
      <w:numFmt w:val="bullet"/>
      <w:lvlText w:val="-"/>
      <w:lvlJc w:val="left"/>
      <w:pPr>
        <w:tabs>
          <w:tab w:val="num" w:pos="1440"/>
        </w:tabs>
        <w:ind w:left="1440" w:hanging="360"/>
      </w:pPr>
      <w:rPr>
        <w:rFonts w:ascii="Times New Roman" w:eastAsia="Times New Roman" w:hAnsi="Times New Roman" w:cs="Times New Roman"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B1B2C98"/>
    <w:multiLevelType w:val="hybridMultilevel"/>
    <w:tmpl w:val="216CAF0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3A72C6"/>
    <w:multiLevelType w:val="hybridMultilevel"/>
    <w:tmpl w:val="740A3268"/>
    <w:lvl w:ilvl="0" w:tplc="F5CACAEC">
      <w:start w:val="7"/>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828FF"/>
    <w:multiLevelType w:val="hybridMultilevel"/>
    <w:tmpl w:val="D4DEF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2829A4"/>
    <w:multiLevelType w:val="hybridMultilevel"/>
    <w:tmpl w:val="28F6E39C"/>
    <w:lvl w:ilvl="0" w:tplc="B56EC2A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15:restartNumberingAfterBreak="0">
    <w:nsid w:val="7E794259"/>
    <w:multiLevelType w:val="hybridMultilevel"/>
    <w:tmpl w:val="E9C00F54"/>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24"/>
  </w:num>
  <w:num w:numId="5">
    <w:abstractNumId w:val="7"/>
  </w:num>
  <w:num w:numId="6">
    <w:abstractNumId w:val="13"/>
  </w:num>
  <w:num w:numId="7">
    <w:abstractNumId w:val="16"/>
  </w:num>
  <w:num w:numId="8">
    <w:abstractNumId w:val="9"/>
  </w:num>
  <w:num w:numId="9">
    <w:abstractNumId w:val="22"/>
  </w:num>
  <w:num w:numId="10">
    <w:abstractNumId w:val="19"/>
  </w:num>
  <w:num w:numId="11">
    <w:abstractNumId w:val="10"/>
  </w:num>
  <w:num w:numId="12">
    <w:abstractNumId w:val="15"/>
  </w:num>
  <w:num w:numId="13">
    <w:abstractNumId w:val="18"/>
  </w:num>
  <w:num w:numId="14">
    <w:abstractNumId w:val="2"/>
  </w:num>
  <w:num w:numId="15">
    <w:abstractNumId w:val="6"/>
  </w:num>
  <w:num w:numId="16">
    <w:abstractNumId w:val="3"/>
  </w:num>
  <w:num w:numId="17">
    <w:abstractNumId w:val="12"/>
  </w:num>
  <w:num w:numId="18">
    <w:abstractNumId w:val="23"/>
  </w:num>
  <w:num w:numId="19">
    <w:abstractNumId w:val="14"/>
  </w:num>
  <w:num w:numId="20">
    <w:abstractNumId w:val="11"/>
  </w:num>
  <w:num w:numId="21">
    <w:abstractNumId w:val="17"/>
  </w:num>
  <w:num w:numId="22">
    <w:abstractNumId w:val="21"/>
  </w:num>
  <w:num w:numId="23">
    <w:abstractNumId w:val="5"/>
  </w:num>
  <w:num w:numId="24">
    <w:abstractNumId w:val="4"/>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9E"/>
    <w:rsid w:val="00011D07"/>
    <w:rsid w:val="00021D0A"/>
    <w:rsid w:val="00054278"/>
    <w:rsid w:val="00073BE8"/>
    <w:rsid w:val="000A0129"/>
    <w:rsid w:val="000A05B1"/>
    <w:rsid w:val="000B0B5E"/>
    <w:rsid w:val="000B5059"/>
    <w:rsid w:val="000D7702"/>
    <w:rsid w:val="00110FBA"/>
    <w:rsid w:val="00135891"/>
    <w:rsid w:val="00140837"/>
    <w:rsid w:val="0014460C"/>
    <w:rsid w:val="0015319D"/>
    <w:rsid w:val="00170743"/>
    <w:rsid w:val="00177755"/>
    <w:rsid w:val="00182C0C"/>
    <w:rsid w:val="00184CFD"/>
    <w:rsid w:val="001A22D1"/>
    <w:rsid w:val="001A4A2D"/>
    <w:rsid w:val="001B7F3C"/>
    <w:rsid w:val="001C2800"/>
    <w:rsid w:val="001D0F47"/>
    <w:rsid w:val="001E22EC"/>
    <w:rsid w:val="001F3DD6"/>
    <w:rsid w:val="001F68AE"/>
    <w:rsid w:val="001F745E"/>
    <w:rsid w:val="00210CCF"/>
    <w:rsid w:val="0022422E"/>
    <w:rsid w:val="00245607"/>
    <w:rsid w:val="0025282A"/>
    <w:rsid w:val="00256D0A"/>
    <w:rsid w:val="00262C49"/>
    <w:rsid w:val="0027304A"/>
    <w:rsid w:val="00282AA0"/>
    <w:rsid w:val="002A662A"/>
    <w:rsid w:val="002A7EB6"/>
    <w:rsid w:val="002B2FA6"/>
    <w:rsid w:val="002B4519"/>
    <w:rsid w:val="002C5A84"/>
    <w:rsid w:val="002E14E4"/>
    <w:rsid w:val="002E39C9"/>
    <w:rsid w:val="00301B88"/>
    <w:rsid w:val="003133C5"/>
    <w:rsid w:val="00315B8D"/>
    <w:rsid w:val="0032667D"/>
    <w:rsid w:val="003267F3"/>
    <w:rsid w:val="003277DB"/>
    <w:rsid w:val="003312AF"/>
    <w:rsid w:val="00333464"/>
    <w:rsid w:val="00336E61"/>
    <w:rsid w:val="0037312C"/>
    <w:rsid w:val="00376E49"/>
    <w:rsid w:val="003A0D0C"/>
    <w:rsid w:val="003B0188"/>
    <w:rsid w:val="003B4C9E"/>
    <w:rsid w:val="003C5087"/>
    <w:rsid w:val="003D41D2"/>
    <w:rsid w:val="003E17B0"/>
    <w:rsid w:val="003E272E"/>
    <w:rsid w:val="003F1DFC"/>
    <w:rsid w:val="003F2335"/>
    <w:rsid w:val="003F2EE5"/>
    <w:rsid w:val="00412B61"/>
    <w:rsid w:val="00442735"/>
    <w:rsid w:val="00467DB0"/>
    <w:rsid w:val="004740E4"/>
    <w:rsid w:val="00486006"/>
    <w:rsid w:val="00496C87"/>
    <w:rsid w:val="004A37E7"/>
    <w:rsid w:val="004A539A"/>
    <w:rsid w:val="004A5891"/>
    <w:rsid w:val="004B4EA7"/>
    <w:rsid w:val="004D178A"/>
    <w:rsid w:val="004D5CCA"/>
    <w:rsid w:val="004D7BCE"/>
    <w:rsid w:val="005411A0"/>
    <w:rsid w:val="00546F98"/>
    <w:rsid w:val="0055238F"/>
    <w:rsid w:val="00553399"/>
    <w:rsid w:val="005537D0"/>
    <w:rsid w:val="005543D0"/>
    <w:rsid w:val="0058001B"/>
    <w:rsid w:val="005825F2"/>
    <w:rsid w:val="005B1F7B"/>
    <w:rsid w:val="005B51F9"/>
    <w:rsid w:val="005D3322"/>
    <w:rsid w:val="005E6376"/>
    <w:rsid w:val="005F065E"/>
    <w:rsid w:val="0061456D"/>
    <w:rsid w:val="00616548"/>
    <w:rsid w:val="00641B64"/>
    <w:rsid w:val="00643220"/>
    <w:rsid w:val="006433EF"/>
    <w:rsid w:val="0066154B"/>
    <w:rsid w:val="00665FDE"/>
    <w:rsid w:val="006750D6"/>
    <w:rsid w:val="00680DB2"/>
    <w:rsid w:val="006A5CF8"/>
    <w:rsid w:val="006B1021"/>
    <w:rsid w:val="006B1492"/>
    <w:rsid w:val="006C095F"/>
    <w:rsid w:val="006C150C"/>
    <w:rsid w:val="006C2A5C"/>
    <w:rsid w:val="006C51FE"/>
    <w:rsid w:val="006D4751"/>
    <w:rsid w:val="006D5E0A"/>
    <w:rsid w:val="006E7B5B"/>
    <w:rsid w:val="006F4CAD"/>
    <w:rsid w:val="006F4D05"/>
    <w:rsid w:val="00714D7F"/>
    <w:rsid w:val="00737DB5"/>
    <w:rsid w:val="0075317E"/>
    <w:rsid w:val="0076164B"/>
    <w:rsid w:val="007674D3"/>
    <w:rsid w:val="007C1C36"/>
    <w:rsid w:val="007D6368"/>
    <w:rsid w:val="007D7212"/>
    <w:rsid w:val="007F0223"/>
    <w:rsid w:val="007F0395"/>
    <w:rsid w:val="007F23C2"/>
    <w:rsid w:val="007F26C2"/>
    <w:rsid w:val="00834EDB"/>
    <w:rsid w:val="00854540"/>
    <w:rsid w:val="0086103A"/>
    <w:rsid w:val="00867DA8"/>
    <w:rsid w:val="008724AD"/>
    <w:rsid w:val="0089461B"/>
    <w:rsid w:val="008964DE"/>
    <w:rsid w:val="008A69C3"/>
    <w:rsid w:val="008F25E6"/>
    <w:rsid w:val="0090303D"/>
    <w:rsid w:val="00912F37"/>
    <w:rsid w:val="0093079D"/>
    <w:rsid w:val="0095138C"/>
    <w:rsid w:val="0099339E"/>
    <w:rsid w:val="009B7DE6"/>
    <w:rsid w:val="009D11C0"/>
    <w:rsid w:val="009D5A01"/>
    <w:rsid w:val="009E0634"/>
    <w:rsid w:val="009E270B"/>
    <w:rsid w:val="009E5F48"/>
    <w:rsid w:val="00A04257"/>
    <w:rsid w:val="00A576E9"/>
    <w:rsid w:val="00A679C7"/>
    <w:rsid w:val="00A80D2E"/>
    <w:rsid w:val="00AF5428"/>
    <w:rsid w:val="00B03165"/>
    <w:rsid w:val="00B0729F"/>
    <w:rsid w:val="00B1246E"/>
    <w:rsid w:val="00B279F1"/>
    <w:rsid w:val="00B6227A"/>
    <w:rsid w:val="00B843B2"/>
    <w:rsid w:val="00B871B4"/>
    <w:rsid w:val="00B96B02"/>
    <w:rsid w:val="00BB0099"/>
    <w:rsid w:val="00BB2C0D"/>
    <w:rsid w:val="00BB2D6A"/>
    <w:rsid w:val="00BB60EF"/>
    <w:rsid w:val="00BD2AFD"/>
    <w:rsid w:val="00BD6E13"/>
    <w:rsid w:val="00BE7656"/>
    <w:rsid w:val="00BF1A9A"/>
    <w:rsid w:val="00C0714F"/>
    <w:rsid w:val="00C1789B"/>
    <w:rsid w:val="00C576B4"/>
    <w:rsid w:val="00C815B2"/>
    <w:rsid w:val="00C962EC"/>
    <w:rsid w:val="00CC068F"/>
    <w:rsid w:val="00CC5214"/>
    <w:rsid w:val="00CD0556"/>
    <w:rsid w:val="00CD25F4"/>
    <w:rsid w:val="00CF2CCF"/>
    <w:rsid w:val="00CF755E"/>
    <w:rsid w:val="00CF7678"/>
    <w:rsid w:val="00D00A75"/>
    <w:rsid w:val="00D06236"/>
    <w:rsid w:val="00D11E0C"/>
    <w:rsid w:val="00D6256F"/>
    <w:rsid w:val="00D950B9"/>
    <w:rsid w:val="00DA3A7D"/>
    <w:rsid w:val="00DA7AF0"/>
    <w:rsid w:val="00DB0284"/>
    <w:rsid w:val="00DB716B"/>
    <w:rsid w:val="00DD497E"/>
    <w:rsid w:val="00DF1864"/>
    <w:rsid w:val="00DF5EFF"/>
    <w:rsid w:val="00E05248"/>
    <w:rsid w:val="00E113AE"/>
    <w:rsid w:val="00E1657C"/>
    <w:rsid w:val="00E20169"/>
    <w:rsid w:val="00E34A92"/>
    <w:rsid w:val="00E433EF"/>
    <w:rsid w:val="00E4686F"/>
    <w:rsid w:val="00E76B39"/>
    <w:rsid w:val="00E773CC"/>
    <w:rsid w:val="00E82CBB"/>
    <w:rsid w:val="00E91268"/>
    <w:rsid w:val="00EA7D61"/>
    <w:rsid w:val="00EE1916"/>
    <w:rsid w:val="00EE48A3"/>
    <w:rsid w:val="00EF3F2C"/>
    <w:rsid w:val="00F17CDF"/>
    <w:rsid w:val="00F3319A"/>
    <w:rsid w:val="00F819BC"/>
    <w:rsid w:val="00F85196"/>
    <w:rsid w:val="00F853B2"/>
    <w:rsid w:val="00F8768F"/>
    <w:rsid w:val="00F87ACD"/>
    <w:rsid w:val="00FB04B3"/>
    <w:rsid w:val="00FB5C55"/>
    <w:rsid w:val="00FD7A6D"/>
    <w:rsid w:val="00FE0945"/>
    <w:rsid w:val="00FE2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D7D3EB-9BB1-0B4D-AD19-2E0AED0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Standaard">
    <w:name w:val="Normal"/>
    <w:qFormat/>
    <w:rsid w:val="0099339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qFormat/>
    <w:rsid w:val="0099339E"/>
    <w:pPr>
      <w:ind w:left="720"/>
      <w:contextualSpacing/>
    </w:pPr>
  </w:style>
  <w:style w:type="paragraph" w:styleId="Koptekst">
    <w:name w:val="header"/>
    <w:basedOn w:val="Standaard"/>
    <w:rsid w:val="0099339E"/>
    <w:pPr>
      <w:tabs>
        <w:tab w:val="center" w:pos="4536"/>
        <w:tab w:val="right" w:pos="9072"/>
      </w:tabs>
    </w:pPr>
  </w:style>
  <w:style w:type="paragraph" w:customStyle="1" w:styleId="ListParagraph1">
    <w:name w:val="List Paragraph1"/>
    <w:basedOn w:val="Standaard"/>
    <w:qFormat/>
    <w:rsid w:val="0099339E"/>
    <w:pPr>
      <w:spacing w:after="200" w:line="276" w:lineRule="auto"/>
      <w:ind w:left="720"/>
      <w:contextualSpacing/>
    </w:pPr>
    <w:rPr>
      <w:rFonts w:eastAsia="SimSun"/>
      <w:lang w:val="en-US" w:eastAsia="zh-CN"/>
    </w:rPr>
  </w:style>
  <w:style w:type="paragraph" w:styleId="Voettekst">
    <w:name w:val="footer"/>
    <w:basedOn w:val="Standaard"/>
    <w:rsid w:val="00546F98"/>
    <w:pPr>
      <w:tabs>
        <w:tab w:val="center" w:pos="4536"/>
        <w:tab w:val="right" w:pos="9072"/>
      </w:tabs>
    </w:pPr>
  </w:style>
  <w:style w:type="character" w:styleId="Paginanummer">
    <w:name w:val="page number"/>
    <w:rsid w:val="004A37E7"/>
  </w:style>
  <w:style w:type="paragraph" w:styleId="Ballontekst">
    <w:name w:val="Balloon Text"/>
    <w:basedOn w:val="Standaard"/>
    <w:link w:val="BallontekstChar"/>
    <w:rsid w:val="00C962EC"/>
    <w:rPr>
      <w:rFonts w:ascii="Segoe UI" w:hAnsi="Segoe UI" w:cs="Segoe UI"/>
      <w:sz w:val="18"/>
      <w:szCs w:val="18"/>
    </w:rPr>
  </w:style>
  <w:style w:type="character" w:customStyle="1" w:styleId="BallontekstChar">
    <w:name w:val="Ballontekst Char"/>
    <w:link w:val="Ballontekst"/>
    <w:rsid w:val="00C962EC"/>
    <w:rPr>
      <w:rFonts w:ascii="Segoe UI" w:eastAsia="Calibri" w:hAnsi="Segoe UI" w:cs="Segoe UI"/>
      <w:sz w:val="18"/>
      <w:szCs w:val="18"/>
      <w:lang w:eastAsia="en-US"/>
    </w:rPr>
  </w:style>
  <w:style w:type="paragraph" w:customStyle="1" w:styleId="Kleurrijkearcering-accent11">
    <w:name w:val="Kleurrijke arcering - accent 11"/>
    <w:hidden/>
    <w:uiPriority w:val="71"/>
    <w:rsid w:val="00F87ACD"/>
    <w:rPr>
      <w:rFonts w:ascii="Calibri" w:eastAsia="Calibri" w:hAnsi="Calibri"/>
      <w:sz w:val="22"/>
      <w:szCs w:val="22"/>
      <w:lang w:eastAsia="en-US"/>
    </w:rPr>
  </w:style>
  <w:style w:type="paragraph" w:styleId="Lijstalinea">
    <w:name w:val="List Paragraph"/>
    <w:basedOn w:val="Standaard"/>
    <w:uiPriority w:val="63"/>
    <w:qFormat/>
    <w:rsid w:val="00D6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1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Functiefamilie</vt:lpstr>
    </vt:vector>
  </TitlesOfParts>
  <Company>AMC</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Functiefamilie</dc:title>
  <dc:subject/>
  <dc:creator>ADB</dc:creator>
  <cp:keywords/>
  <cp:lastModifiedBy>Marie-Jose Helle</cp:lastModifiedBy>
  <cp:revision>2</cp:revision>
  <cp:lastPrinted>2018-07-25T12:43:00Z</cp:lastPrinted>
  <dcterms:created xsi:type="dcterms:W3CDTF">2022-04-20T17:48:00Z</dcterms:created>
  <dcterms:modified xsi:type="dcterms:W3CDTF">2022-04-20T17:48:00Z</dcterms:modified>
</cp:coreProperties>
</file>